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5E128" w14:textId="1DF7D975" w:rsidR="00FF6F75" w:rsidRPr="001D6B19" w:rsidRDefault="00FF6F75" w:rsidP="00FF6F75">
      <w:pPr>
        <w:ind w:left="6379"/>
        <w:jc w:val="right"/>
        <w:rPr>
          <w:rFonts w:cstheme="minorHAnsi"/>
          <w:lang w:val="en-GB"/>
        </w:rPr>
      </w:pPr>
      <w:r w:rsidRPr="001D6B19">
        <w:rPr>
          <w:rFonts w:cstheme="minorHAnsi"/>
          <w:lang w:val="en-GB"/>
        </w:rPr>
        <w:t xml:space="preserve">Warsaw, 27 </w:t>
      </w:r>
      <w:r w:rsidR="007668CC" w:rsidRPr="001D6B19">
        <w:rPr>
          <w:rFonts w:cstheme="minorHAnsi"/>
          <w:lang w:val="en-GB"/>
        </w:rPr>
        <w:t>M</w:t>
      </w:r>
      <w:r w:rsidRPr="001D6B19">
        <w:rPr>
          <w:rFonts w:cstheme="minorHAnsi"/>
          <w:lang w:val="en-GB"/>
        </w:rPr>
        <w:t>ay 2026</w:t>
      </w:r>
      <w:r w:rsidRPr="001D6B19">
        <w:rPr>
          <w:rFonts w:cstheme="minorHAnsi"/>
          <w:lang w:val="en-GB"/>
        </w:rPr>
        <w:br/>
        <w:t>Press release</w:t>
      </w:r>
    </w:p>
    <w:p w14:paraId="79F0E3D6" w14:textId="242CA17F" w:rsidR="00DD0F25" w:rsidRDefault="00DD0F25" w:rsidP="00C766FC">
      <w:pPr>
        <w:jc w:val="center"/>
        <w:rPr>
          <w:b/>
          <w:bCs/>
          <w:sz w:val="48"/>
          <w:szCs w:val="48"/>
          <w:lang w:val="en-US"/>
        </w:rPr>
      </w:pPr>
      <w:r w:rsidRPr="00C766FC">
        <w:rPr>
          <w:b/>
          <w:bCs/>
          <w:sz w:val="48"/>
          <w:szCs w:val="48"/>
          <w:lang w:val="en-US"/>
        </w:rPr>
        <w:t xml:space="preserve">To whom do we owe </w:t>
      </w:r>
      <w:r w:rsidR="00AA387C">
        <w:rPr>
          <w:b/>
          <w:bCs/>
          <w:sz w:val="48"/>
          <w:szCs w:val="48"/>
          <w:lang w:val="en-US"/>
        </w:rPr>
        <w:br/>
      </w:r>
      <w:r w:rsidRPr="00C766FC">
        <w:rPr>
          <w:b/>
          <w:bCs/>
          <w:sz w:val="48"/>
          <w:szCs w:val="48"/>
          <w:lang w:val="en-US"/>
        </w:rPr>
        <w:t xml:space="preserve">the Sinfonia </w:t>
      </w:r>
      <w:proofErr w:type="spellStart"/>
      <w:r w:rsidRPr="00C766FC">
        <w:rPr>
          <w:b/>
          <w:bCs/>
          <w:sz w:val="48"/>
          <w:szCs w:val="48"/>
          <w:lang w:val="en-US"/>
        </w:rPr>
        <w:t>Varsovia</w:t>
      </w:r>
      <w:proofErr w:type="spellEnd"/>
      <w:r w:rsidRPr="00C766FC">
        <w:rPr>
          <w:b/>
          <w:bCs/>
          <w:sz w:val="48"/>
          <w:szCs w:val="48"/>
          <w:lang w:val="en-US"/>
        </w:rPr>
        <w:t xml:space="preserve"> to Its City Festival?</w:t>
      </w:r>
    </w:p>
    <w:p w14:paraId="126FF283" w14:textId="4B2BF028" w:rsidR="007668CC" w:rsidRPr="0018398B" w:rsidRDefault="007668CC" w:rsidP="007668CC">
      <w:pPr>
        <w:jc w:val="center"/>
        <w:rPr>
          <w:rFonts w:cstheme="minorHAnsi"/>
          <w:b/>
          <w:bCs/>
          <w:sz w:val="44"/>
          <w:szCs w:val="44"/>
          <w:lang w:val="en-GB"/>
        </w:rPr>
      </w:pPr>
      <w:r w:rsidRPr="0018398B">
        <w:rPr>
          <w:rFonts w:cstheme="minorHAnsi"/>
          <w:b/>
          <w:bCs/>
          <w:sz w:val="30"/>
          <w:szCs w:val="30"/>
          <w:lang w:val="en-GB"/>
        </w:rPr>
        <w:t xml:space="preserve">31 May 2026, </w:t>
      </w:r>
      <w:r w:rsidR="0018398B" w:rsidRPr="0018398B">
        <w:rPr>
          <w:rFonts w:cstheme="minorHAnsi"/>
          <w:b/>
          <w:bCs/>
          <w:sz w:val="30"/>
          <w:szCs w:val="30"/>
          <w:lang w:val="en-GB"/>
        </w:rPr>
        <w:t>Polish History Museum</w:t>
      </w:r>
      <w:r w:rsidRPr="0018398B">
        <w:rPr>
          <w:rFonts w:cstheme="minorHAnsi"/>
          <w:b/>
          <w:bCs/>
          <w:sz w:val="30"/>
          <w:szCs w:val="30"/>
          <w:lang w:val="en-GB"/>
        </w:rPr>
        <w:br/>
        <w:t xml:space="preserve">6 </w:t>
      </w:r>
      <w:r w:rsidR="000125DA">
        <w:rPr>
          <w:rFonts w:cstheme="minorHAnsi"/>
          <w:b/>
          <w:bCs/>
          <w:sz w:val="30"/>
          <w:szCs w:val="30"/>
          <w:lang w:val="en-GB"/>
        </w:rPr>
        <w:t xml:space="preserve">and </w:t>
      </w:r>
      <w:r w:rsidRPr="0018398B">
        <w:rPr>
          <w:rFonts w:cstheme="minorHAnsi"/>
          <w:b/>
          <w:bCs/>
          <w:sz w:val="30"/>
          <w:szCs w:val="30"/>
          <w:lang w:val="en-GB"/>
        </w:rPr>
        <w:t xml:space="preserve">7 June 2026, </w:t>
      </w:r>
      <w:r w:rsidR="00C52256" w:rsidRPr="0018398B">
        <w:rPr>
          <w:rFonts w:cstheme="minorHAnsi"/>
          <w:b/>
          <w:bCs/>
          <w:sz w:val="30"/>
          <w:szCs w:val="30"/>
          <w:lang w:val="en-GB"/>
        </w:rPr>
        <w:t xml:space="preserve">Sinfonia </w:t>
      </w:r>
      <w:proofErr w:type="spellStart"/>
      <w:r w:rsidR="00C52256" w:rsidRPr="0018398B">
        <w:rPr>
          <w:rFonts w:cstheme="minorHAnsi"/>
          <w:b/>
          <w:bCs/>
          <w:sz w:val="30"/>
          <w:szCs w:val="30"/>
          <w:lang w:val="en-GB"/>
        </w:rPr>
        <w:t>Varsovia’s</w:t>
      </w:r>
      <w:proofErr w:type="spellEnd"/>
      <w:r w:rsidR="00C52256" w:rsidRPr="0018398B">
        <w:rPr>
          <w:rFonts w:cstheme="minorHAnsi"/>
          <w:b/>
          <w:bCs/>
          <w:sz w:val="30"/>
          <w:szCs w:val="30"/>
          <w:lang w:val="en-GB"/>
        </w:rPr>
        <w:t xml:space="preserve"> Concert Pavillion</w:t>
      </w:r>
      <w:r w:rsidRPr="0018398B">
        <w:rPr>
          <w:rFonts w:cstheme="minorHAnsi"/>
          <w:b/>
          <w:bCs/>
          <w:sz w:val="30"/>
          <w:szCs w:val="30"/>
          <w:lang w:val="en-GB"/>
        </w:rPr>
        <w:br/>
        <w:t xml:space="preserve">14 June 2026, </w:t>
      </w:r>
      <w:r w:rsidR="0018398B" w:rsidRPr="0018398B">
        <w:rPr>
          <w:rFonts w:cstheme="minorHAnsi"/>
          <w:b/>
          <w:bCs/>
          <w:sz w:val="30"/>
          <w:szCs w:val="30"/>
          <w:lang w:val="en-GB"/>
        </w:rPr>
        <w:t xml:space="preserve">Witold </w:t>
      </w:r>
      <w:proofErr w:type="spellStart"/>
      <w:r w:rsidR="0018398B" w:rsidRPr="0018398B">
        <w:rPr>
          <w:rFonts w:cstheme="minorHAnsi"/>
          <w:b/>
          <w:bCs/>
          <w:sz w:val="30"/>
          <w:szCs w:val="30"/>
          <w:lang w:val="en-GB"/>
        </w:rPr>
        <w:t>Lutosławski</w:t>
      </w:r>
      <w:proofErr w:type="spellEnd"/>
      <w:r w:rsidR="0018398B" w:rsidRPr="0018398B">
        <w:rPr>
          <w:rFonts w:cstheme="minorHAnsi"/>
          <w:b/>
          <w:bCs/>
          <w:sz w:val="30"/>
          <w:szCs w:val="30"/>
          <w:lang w:val="en-GB"/>
        </w:rPr>
        <w:t xml:space="preserve"> Concert Studio of Polish Radio</w:t>
      </w:r>
    </w:p>
    <w:p w14:paraId="29617012" w14:textId="77777777" w:rsidR="00DD0F25" w:rsidRPr="00DD0F25" w:rsidRDefault="00DD0F25" w:rsidP="0003177E">
      <w:pPr>
        <w:jc w:val="both"/>
        <w:rPr>
          <w:b/>
          <w:bCs/>
          <w:lang w:val="en-US"/>
        </w:rPr>
      </w:pPr>
      <w:r w:rsidRPr="00DD0F25">
        <w:rPr>
          <w:b/>
          <w:bCs/>
          <w:lang w:val="en-US"/>
        </w:rPr>
        <w:t xml:space="preserve">Classical music performed outdoors, in neighborhoods away from the city center, close to the people. The Sinfonia to Its City Festival was born out of this very idea: that an orchestra doesn’t have to wait for its audience – it can go out to meet them. And there is one person behind this idea. Who was the founder of the Sinfonia </w:t>
      </w:r>
      <w:proofErr w:type="spellStart"/>
      <w:r w:rsidRPr="00DD0F25">
        <w:rPr>
          <w:b/>
          <w:bCs/>
          <w:lang w:val="en-US"/>
        </w:rPr>
        <w:t>Varsovia</w:t>
      </w:r>
      <w:proofErr w:type="spellEnd"/>
      <w:r w:rsidRPr="00DD0F25">
        <w:rPr>
          <w:b/>
          <w:bCs/>
          <w:lang w:val="en-US"/>
        </w:rPr>
        <w:t xml:space="preserve"> to Its City Festival?</w:t>
      </w:r>
    </w:p>
    <w:p w14:paraId="1A15289A" w14:textId="77777777" w:rsidR="00DD0F25" w:rsidRPr="00DD0F25" w:rsidRDefault="00DD0F25" w:rsidP="00DD0F25">
      <w:pPr>
        <w:rPr>
          <w:b/>
          <w:bCs/>
          <w:lang w:val="en-US"/>
        </w:rPr>
      </w:pPr>
      <w:r w:rsidRPr="00DD0F25">
        <w:rPr>
          <w:b/>
          <w:bCs/>
          <w:lang w:val="en-US"/>
        </w:rPr>
        <w:t>The Idea of Uniting the Capital’s Residents Around Music</w:t>
      </w:r>
    </w:p>
    <w:p w14:paraId="38C3490E" w14:textId="77777777" w:rsidR="00DD0F25" w:rsidRDefault="00DD0F25" w:rsidP="0003177E">
      <w:pPr>
        <w:jc w:val="both"/>
        <w:rPr>
          <w:lang w:val="en-US"/>
        </w:rPr>
      </w:pPr>
      <w:r w:rsidRPr="00DD0F25">
        <w:rPr>
          <w:lang w:val="en-US"/>
        </w:rPr>
        <w:t xml:space="preserve">A musical journey through Warsaw and reaching out to its residents – the original aim of the Sinfonia </w:t>
      </w:r>
      <w:proofErr w:type="spellStart"/>
      <w:r w:rsidRPr="00DD0F25">
        <w:rPr>
          <w:lang w:val="en-US"/>
        </w:rPr>
        <w:t>Varsovia</w:t>
      </w:r>
      <w:proofErr w:type="spellEnd"/>
      <w:r w:rsidRPr="00DD0F25">
        <w:rPr>
          <w:lang w:val="en-US"/>
        </w:rPr>
        <w:t xml:space="preserve"> to Its City Festival is to present the highest-quality classical music, performed by Sinfonia </w:t>
      </w:r>
      <w:proofErr w:type="spellStart"/>
      <w:r w:rsidRPr="00DD0F25">
        <w:rPr>
          <w:lang w:val="en-US"/>
        </w:rPr>
        <w:t>Varsovia</w:t>
      </w:r>
      <w:proofErr w:type="spellEnd"/>
      <w:r w:rsidRPr="00DD0F25">
        <w:rPr>
          <w:lang w:val="en-US"/>
        </w:rPr>
        <w:t xml:space="preserve"> and invited guests (soloists, conductors, and ensembles), to a wide audience. Initially, festival concerts took place in unusual venues where classical music is not typically heard: outdoors, in churches, or in community centers, and since 2020 at the Concert Pavilion on Grochowska Street. In 2024, the festival returned to its original concept and once again embarked on a musical journey through various districts of Warsaw. This year’s festival concerts will be held in the concert halls of the Polish History Museum and Witold Lutosławski Concert Studio of Polish Radio, as well as in Sinfonia </w:t>
      </w:r>
      <w:proofErr w:type="spellStart"/>
      <w:r w:rsidRPr="00DD0F25">
        <w:rPr>
          <w:lang w:val="en-US"/>
        </w:rPr>
        <w:t>Varsovia’s</w:t>
      </w:r>
      <w:proofErr w:type="spellEnd"/>
      <w:r w:rsidRPr="00DD0F25">
        <w:rPr>
          <w:lang w:val="en-US"/>
        </w:rPr>
        <w:t xml:space="preserve"> Concert Pavilion.</w:t>
      </w:r>
    </w:p>
    <w:p w14:paraId="295C76C5" w14:textId="77777777" w:rsidR="00AA387C" w:rsidRPr="00DD0F25" w:rsidRDefault="00AA387C" w:rsidP="0003177E">
      <w:pPr>
        <w:jc w:val="both"/>
        <w:rPr>
          <w:lang w:val="en-US"/>
        </w:rPr>
      </w:pPr>
    </w:p>
    <w:p w14:paraId="36D65EE6" w14:textId="77777777" w:rsidR="00DD0F25" w:rsidRPr="00DD0F25" w:rsidRDefault="00DD0F25" w:rsidP="00DD0F25">
      <w:pPr>
        <w:rPr>
          <w:lang w:val="en-US"/>
        </w:rPr>
      </w:pPr>
      <w:r w:rsidRPr="00DD0F25">
        <w:rPr>
          <w:b/>
          <w:bCs/>
          <w:lang w:val="en-US"/>
        </w:rPr>
        <w:t xml:space="preserve">Franciszek Wybrańczyk – Who Was the Patron of the Sinfonia </w:t>
      </w:r>
      <w:proofErr w:type="spellStart"/>
      <w:r w:rsidRPr="00DD0F25">
        <w:rPr>
          <w:b/>
          <w:bCs/>
          <w:lang w:val="en-US"/>
        </w:rPr>
        <w:t>Varsovia</w:t>
      </w:r>
      <w:proofErr w:type="spellEnd"/>
      <w:r w:rsidRPr="00DD0F25">
        <w:rPr>
          <w:b/>
          <w:bCs/>
          <w:lang w:val="en-US"/>
        </w:rPr>
        <w:t xml:space="preserve"> to Its City Festival?</w:t>
      </w:r>
    </w:p>
    <w:p w14:paraId="59037BF7" w14:textId="77777777" w:rsidR="00DD0F25" w:rsidRPr="00DD0F25" w:rsidRDefault="00DD0F25" w:rsidP="0003177E">
      <w:pPr>
        <w:jc w:val="both"/>
        <w:rPr>
          <w:lang w:val="en-US"/>
        </w:rPr>
      </w:pPr>
      <w:r w:rsidRPr="00DD0F25">
        <w:rPr>
          <w:lang w:val="en-US"/>
        </w:rPr>
        <w:t xml:space="preserve">“Francesco – that’s what the world’s most outstanding artists called him. To me, he was my clarinet teacher in school, and later a charismatic director and mentor. I often ask Mr. </w:t>
      </w:r>
      <w:proofErr w:type="spellStart"/>
      <w:r w:rsidRPr="00DD0F25">
        <w:rPr>
          <w:lang w:val="en-US"/>
        </w:rPr>
        <w:t>Wybrańczyk</w:t>
      </w:r>
      <w:proofErr w:type="spellEnd"/>
      <w:r w:rsidRPr="00DD0F25">
        <w:rPr>
          <w:lang w:val="en-US"/>
        </w:rPr>
        <w:t xml:space="preserve"> in my mind what decision to make. I consider the years I spent working with this legend to be an invaluable time in my life,” says Janusz Marynowski, Director of Sinfonia </w:t>
      </w:r>
      <w:proofErr w:type="spellStart"/>
      <w:r w:rsidRPr="00DD0F25">
        <w:rPr>
          <w:lang w:val="en-US"/>
        </w:rPr>
        <w:t>Varsovia</w:t>
      </w:r>
      <w:proofErr w:type="spellEnd"/>
      <w:r w:rsidRPr="00DD0F25">
        <w:rPr>
          <w:lang w:val="en-US"/>
        </w:rPr>
        <w:t xml:space="preserve">. Franciszek Wybrańczyk was one of the most important figures in the ensemble’s history – an outstanding manager, long-time director, and visionary who led the expansion of the Polish Chamber Orchestra into a full-scale symphony orchestra. Over the years, he helped shape Sinfonia </w:t>
      </w:r>
      <w:proofErr w:type="spellStart"/>
      <w:r w:rsidRPr="00DD0F25">
        <w:rPr>
          <w:lang w:val="en-US"/>
        </w:rPr>
        <w:t>Varsovia’s</w:t>
      </w:r>
      <w:proofErr w:type="spellEnd"/>
      <w:r w:rsidRPr="00DD0F25">
        <w:rPr>
          <w:lang w:val="en-US"/>
        </w:rPr>
        <w:t xml:space="preserve"> artistic level, its international standing, and its character.</w:t>
      </w:r>
    </w:p>
    <w:p w14:paraId="75B78779" w14:textId="77777777" w:rsidR="00DD0F25" w:rsidRDefault="00DD0F25" w:rsidP="0003177E">
      <w:pPr>
        <w:jc w:val="both"/>
        <w:rPr>
          <w:lang w:val="en-US"/>
        </w:rPr>
      </w:pPr>
      <w:r w:rsidRPr="00DD0F25">
        <w:rPr>
          <w:lang w:val="en-US"/>
        </w:rPr>
        <w:t xml:space="preserve">It was on his initiative that the Sinfonia </w:t>
      </w:r>
      <w:proofErr w:type="spellStart"/>
      <w:r w:rsidRPr="00DD0F25">
        <w:rPr>
          <w:lang w:val="en-US"/>
        </w:rPr>
        <w:t>Varsovia</w:t>
      </w:r>
      <w:proofErr w:type="spellEnd"/>
      <w:r w:rsidRPr="00DD0F25">
        <w:rPr>
          <w:lang w:val="en-US"/>
        </w:rPr>
        <w:t xml:space="preserve"> to Its City Festival was established in 2001 – an event created with the residents of Warsaw in mind. Since 2007, the festival has borne the name of its founder. The opening of this year’s edition coincides with the 20th anniversary of Franciszek </w:t>
      </w:r>
      <w:proofErr w:type="spellStart"/>
      <w:r w:rsidRPr="00DD0F25">
        <w:rPr>
          <w:lang w:val="en-US"/>
        </w:rPr>
        <w:t>Wybrańczyk’s</w:t>
      </w:r>
      <w:proofErr w:type="spellEnd"/>
      <w:r w:rsidRPr="00DD0F25">
        <w:rPr>
          <w:lang w:val="en-US"/>
        </w:rPr>
        <w:t xml:space="preserve"> death – the concert on May 31 at the Polish History Museum is also dedicated to him. On this occasion, musicians of Sinfonia </w:t>
      </w:r>
      <w:proofErr w:type="spellStart"/>
      <w:r w:rsidRPr="00DD0F25">
        <w:rPr>
          <w:lang w:val="en-US"/>
        </w:rPr>
        <w:t>Varsovia</w:t>
      </w:r>
      <w:proofErr w:type="spellEnd"/>
      <w:r w:rsidRPr="00DD0F25">
        <w:rPr>
          <w:lang w:val="en-US"/>
        </w:rPr>
        <w:t xml:space="preserve">, who have been associated with the orchestra for many years, share their memories of their former director. “A cultured man, a fantastic manager and organizer. A connoisseur of people. </w:t>
      </w:r>
      <w:r w:rsidRPr="00DD0F25">
        <w:t xml:space="preserve">A </w:t>
      </w:r>
      <w:proofErr w:type="spellStart"/>
      <w:r w:rsidRPr="00DD0F25">
        <w:t>truly</w:t>
      </w:r>
      <w:proofErr w:type="spellEnd"/>
      <w:r w:rsidRPr="00DD0F25">
        <w:t xml:space="preserve"> </w:t>
      </w:r>
      <w:proofErr w:type="spellStart"/>
      <w:r w:rsidRPr="00DD0F25">
        <w:t>remarkable</w:t>
      </w:r>
      <w:proofErr w:type="spellEnd"/>
      <w:r w:rsidRPr="00DD0F25">
        <w:t xml:space="preserve"> person” (Paweł Szczepański). “</w:t>
      </w:r>
      <w:proofErr w:type="spellStart"/>
      <w:r w:rsidRPr="00DD0F25">
        <w:t>Sinfonia</w:t>
      </w:r>
      <w:proofErr w:type="spellEnd"/>
      <w:r w:rsidRPr="00DD0F25">
        <w:t xml:space="preserve"> </w:t>
      </w:r>
      <w:proofErr w:type="spellStart"/>
      <w:r w:rsidRPr="00DD0F25">
        <w:t>Varsovia</w:t>
      </w:r>
      <w:proofErr w:type="spellEnd"/>
      <w:r w:rsidRPr="00DD0F25">
        <w:t xml:space="preserve"> </w:t>
      </w:r>
      <w:r w:rsidRPr="00DD0F25">
        <w:lastRenderedPageBreak/>
        <w:t xml:space="preserve">was </w:t>
      </w:r>
      <w:proofErr w:type="spellStart"/>
      <w:r w:rsidRPr="00DD0F25">
        <w:t>his</w:t>
      </w:r>
      <w:proofErr w:type="spellEnd"/>
      <w:r w:rsidRPr="00DD0F25">
        <w:t xml:space="preserve"> baby” (Grzegorz Kozłowski). </w:t>
      </w:r>
      <w:r w:rsidRPr="00DD0F25">
        <w:rPr>
          <w:lang w:val="en-US"/>
        </w:rPr>
        <w:t xml:space="preserve">“He was very charismatic and had a great deal of charm” (Anna Gotartowska). “He was the person who held the ensemble together” (Jacek Nycz). These and more memories can be read on </w:t>
      </w:r>
      <w:hyperlink r:id="rId9" w:history="1">
        <w:r w:rsidRPr="00DD0F25">
          <w:rPr>
            <w:rStyle w:val="Hipercze"/>
            <w:lang w:val="en-US"/>
          </w:rPr>
          <w:t>the page dedicated to Franciszek Wybrańczyk</w:t>
        </w:r>
      </w:hyperlink>
      <w:r w:rsidRPr="00DD0F25">
        <w:rPr>
          <w:lang w:val="en-US"/>
        </w:rPr>
        <w:t>.</w:t>
      </w:r>
    </w:p>
    <w:p w14:paraId="09885982" w14:textId="77777777" w:rsidR="00AA387C" w:rsidRPr="00DD0F25" w:rsidRDefault="00AA387C" w:rsidP="0003177E">
      <w:pPr>
        <w:jc w:val="both"/>
        <w:rPr>
          <w:lang w:val="en-US"/>
        </w:rPr>
      </w:pPr>
    </w:p>
    <w:p w14:paraId="1CD51782" w14:textId="77777777" w:rsidR="00DD0F25" w:rsidRPr="00DD0F25" w:rsidRDefault="00DD0F25" w:rsidP="00DD0F25">
      <w:pPr>
        <w:rPr>
          <w:b/>
          <w:bCs/>
          <w:lang w:val="en-US"/>
        </w:rPr>
      </w:pPr>
      <w:r w:rsidRPr="00DD0F25">
        <w:rPr>
          <w:b/>
          <w:bCs/>
          <w:lang w:val="en-US"/>
        </w:rPr>
        <w:t>26th Edition – the Beloved Concert Format Returns</w:t>
      </w:r>
    </w:p>
    <w:p w14:paraId="35F39518" w14:textId="1526F0BA" w:rsidR="00DD0F25" w:rsidRPr="00DD0F25" w:rsidRDefault="00DD0F25" w:rsidP="0003177E">
      <w:pPr>
        <w:jc w:val="both"/>
        <w:rPr>
          <w:lang w:val="en-US"/>
        </w:rPr>
      </w:pPr>
      <w:r w:rsidRPr="00DD0F25">
        <w:rPr>
          <w:lang w:val="en-US"/>
        </w:rPr>
        <w:t xml:space="preserve">The festival’s opening concert will combine romantic symphonic music, Broadway flair, and musical experimentation. The program will feature Bernstein’s </w:t>
      </w:r>
      <w:r w:rsidRPr="00DD0F25">
        <w:rPr>
          <w:i/>
          <w:lang w:val="en-US"/>
        </w:rPr>
        <w:t>Candide</w:t>
      </w:r>
      <w:r w:rsidRPr="00DD0F25">
        <w:rPr>
          <w:lang w:val="en-US"/>
        </w:rPr>
        <w:t xml:space="preserve"> Overture, Dvořák’s famous Symphony No. 9 in E minor, </w:t>
      </w:r>
      <w:r w:rsidRPr="00DD0F25">
        <w:rPr>
          <w:i/>
          <w:lang w:val="en-US"/>
        </w:rPr>
        <w:t>From the New World</w:t>
      </w:r>
      <w:r w:rsidRPr="00DD0F25">
        <w:rPr>
          <w:lang w:val="en-US"/>
        </w:rPr>
        <w:t>, and the extraordinary Cello Concerto by Friedrich Gulda – a</w:t>
      </w:r>
      <w:r w:rsidR="00752F95">
        <w:rPr>
          <w:lang w:val="en-US"/>
        </w:rPr>
        <w:t> </w:t>
      </w:r>
      <w:r w:rsidRPr="00DD0F25">
        <w:rPr>
          <w:lang w:val="en-US"/>
        </w:rPr>
        <w:t xml:space="preserve">composer and pianist known for pushing not only musical boundaries but also social conventions. The soloist for the evening will be the outstanding German cellist Julian Steckel, winner of the Witold </w:t>
      </w:r>
      <w:proofErr w:type="spellStart"/>
      <w:r w:rsidRPr="00DD0F25">
        <w:rPr>
          <w:lang w:val="en-US"/>
        </w:rPr>
        <w:t>Lutosławski</w:t>
      </w:r>
      <w:proofErr w:type="spellEnd"/>
      <w:r w:rsidRPr="00DD0F25">
        <w:rPr>
          <w:lang w:val="en-US"/>
        </w:rPr>
        <w:t xml:space="preserve"> International Cello Competition in Warsaw and the ARD International Competition in Munich, and Sinfonia </w:t>
      </w:r>
      <w:proofErr w:type="spellStart"/>
      <w:r w:rsidRPr="00DD0F25">
        <w:rPr>
          <w:lang w:val="en-US"/>
        </w:rPr>
        <w:t>Varsovia</w:t>
      </w:r>
      <w:proofErr w:type="spellEnd"/>
      <w:r w:rsidRPr="00DD0F25">
        <w:rPr>
          <w:lang w:val="en-US"/>
        </w:rPr>
        <w:t xml:space="preserve"> will be conducted by Radosław Szulc. The concert </w:t>
      </w:r>
      <w:hyperlink r:id="rId10" w:history="1">
        <w:r w:rsidRPr="00DD0F25">
          <w:rPr>
            <w:rStyle w:val="Hipercze"/>
            <w:lang w:val="en-US"/>
          </w:rPr>
          <w:t>program</w:t>
        </w:r>
      </w:hyperlink>
      <w:r w:rsidRPr="00DD0F25">
        <w:rPr>
          <w:lang w:val="en-US"/>
        </w:rPr>
        <w:t xml:space="preserve"> highlights the multicultural roots of American music and the artists who boldly defied artistic conventions.</w:t>
      </w:r>
    </w:p>
    <w:p w14:paraId="5CAB7C67" w14:textId="77777777" w:rsidR="00DD0F25" w:rsidRPr="00DD0F25" w:rsidRDefault="00DD0F25" w:rsidP="0003177E">
      <w:pPr>
        <w:jc w:val="both"/>
        <w:rPr>
          <w:lang w:val="en-US"/>
        </w:rPr>
      </w:pPr>
      <w:r w:rsidRPr="00DD0F25">
        <w:rPr>
          <w:lang w:val="en-US"/>
        </w:rPr>
        <w:t xml:space="preserve">On the weekend of June 6 and 7, the audience of Sinfonia </w:t>
      </w:r>
      <w:proofErr w:type="spellStart"/>
      <w:r w:rsidRPr="00DD0F25">
        <w:rPr>
          <w:lang w:val="en-US"/>
        </w:rPr>
        <w:t>Varsovia</w:t>
      </w:r>
      <w:proofErr w:type="spellEnd"/>
      <w:r w:rsidRPr="00DD0F25">
        <w:rPr>
          <w:lang w:val="en-US"/>
        </w:rPr>
        <w:t xml:space="preserve"> will have a unique opportunity to hear music from… the inside of the orchestra! The concerts in </w:t>
      </w:r>
      <w:r w:rsidRPr="00DD0F25">
        <w:rPr>
          <w:i/>
          <w:lang w:val="en-US"/>
        </w:rPr>
        <w:t>A Different Point of Hearing</w:t>
      </w:r>
      <w:r w:rsidRPr="00DD0F25">
        <w:rPr>
          <w:lang w:val="en-US"/>
        </w:rPr>
        <w:t xml:space="preserve"> series have been extremely popular, which is why this year our hosts – the musicians of Sinfonia </w:t>
      </w:r>
      <w:proofErr w:type="spellStart"/>
      <w:r w:rsidRPr="00DD0F25">
        <w:rPr>
          <w:lang w:val="en-US"/>
        </w:rPr>
        <w:t>Varsovia</w:t>
      </w:r>
      <w:proofErr w:type="spellEnd"/>
      <w:r w:rsidRPr="00DD0F25">
        <w:rPr>
          <w:lang w:val="en-US"/>
        </w:rPr>
        <w:t xml:space="preserve"> – will answer pre-submitted questions between the pieces. The program ranges from the classical Mozart’s Vienna to the musical landscapes of the North and the sun-drenched sounds of Mediterranean Europe. Alongside the Overture to </w:t>
      </w:r>
      <w:r w:rsidRPr="00DD0F25">
        <w:rPr>
          <w:i/>
          <w:lang w:val="en-US"/>
        </w:rPr>
        <w:t>The Marriage of Figaro</w:t>
      </w:r>
      <w:r w:rsidRPr="00DD0F25">
        <w:rPr>
          <w:lang w:val="en-US"/>
        </w:rPr>
        <w:t xml:space="preserve"> and the </w:t>
      </w:r>
      <w:r w:rsidRPr="00DD0F25">
        <w:rPr>
          <w:i/>
          <w:lang w:val="en-US"/>
        </w:rPr>
        <w:t>Haffner</w:t>
      </w:r>
      <w:r w:rsidRPr="00DD0F25">
        <w:rPr>
          <w:lang w:val="en-US"/>
        </w:rPr>
        <w:t xml:space="preserve"> Symphony, the program will feature works by Beethoven, Mendelssohn, and Sibelius, as well as pieces by Bizet, Debussy, and Ravel. Sinfonia </w:t>
      </w:r>
      <w:proofErr w:type="spellStart"/>
      <w:r w:rsidRPr="00DD0F25">
        <w:rPr>
          <w:lang w:val="en-US"/>
        </w:rPr>
        <w:t>Varsovia</w:t>
      </w:r>
      <w:proofErr w:type="spellEnd"/>
      <w:r w:rsidRPr="00DD0F25">
        <w:rPr>
          <w:lang w:val="en-US"/>
        </w:rPr>
        <w:t xml:space="preserve"> will be conducted by Piotr Jaworski.</w:t>
      </w:r>
    </w:p>
    <w:p w14:paraId="39D06E95" w14:textId="77777777" w:rsidR="00DD0F25" w:rsidRPr="00DD0F25" w:rsidRDefault="00DD0F25" w:rsidP="0003177E">
      <w:pPr>
        <w:jc w:val="both"/>
        <w:rPr>
          <w:lang w:val="en-US"/>
        </w:rPr>
      </w:pPr>
      <w:r w:rsidRPr="00DD0F25">
        <w:rPr>
          <w:lang w:val="en-US"/>
        </w:rPr>
        <w:t xml:space="preserve">The festival will conclude on June 14 at the Concert Studio of Polish Radio. The </w:t>
      </w:r>
      <w:hyperlink r:id="rId11" w:history="1">
        <w:r w:rsidRPr="00DD0F25">
          <w:rPr>
            <w:rStyle w:val="Hipercze"/>
            <w:lang w:val="en-US"/>
          </w:rPr>
          <w:t>program</w:t>
        </w:r>
      </w:hyperlink>
      <w:r w:rsidRPr="00DD0F25">
        <w:rPr>
          <w:lang w:val="en-US"/>
        </w:rPr>
        <w:t xml:space="preserve"> will take listeners to a world of night, dreams, and romantic obsessions. The highlight of the evening will be the Polish premiere of Roxanna Panufnik’s </w:t>
      </w:r>
      <w:r w:rsidRPr="00DD0F25">
        <w:rPr>
          <w:i/>
          <w:lang w:val="en-US"/>
        </w:rPr>
        <w:t>Lunar Solar</w:t>
      </w:r>
      <w:r w:rsidRPr="00DD0F25">
        <w:rPr>
          <w:lang w:val="en-US"/>
        </w:rPr>
        <w:t xml:space="preserve"> – a double concerto for oboe and English horn, inspired by the movements of the Sun and Moon and their symbolic relationship. The work was jointly commissioned by the Royal Liverpool Philharmonic Orchestra, Sinfonia </w:t>
      </w:r>
      <w:proofErr w:type="spellStart"/>
      <w:r w:rsidRPr="00DD0F25">
        <w:rPr>
          <w:lang w:val="en-US"/>
        </w:rPr>
        <w:t>Varsovia</w:t>
      </w:r>
      <w:proofErr w:type="spellEnd"/>
      <w:r w:rsidRPr="00DD0F25">
        <w:rPr>
          <w:lang w:val="en-US"/>
        </w:rPr>
        <w:t xml:space="preserve">, and the Royal Scottish National Orchestra, and its world premiere will take place on June 11, 2026, featuring the Royal Liverpool Philharmonic Orchestra conducted by Domingo Hindoyan and soloists: oboist Helena Mackie and </w:t>
      </w:r>
      <w:proofErr w:type="spellStart"/>
      <w:r w:rsidRPr="00DD0F25">
        <w:rPr>
          <w:lang w:val="en-US"/>
        </w:rPr>
        <w:t>cor</w:t>
      </w:r>
      <w:proofErr w:type="spellEnd"/>
      <w:r w:rsidRPr="00DD0F25">
        <w:rPr>
          <w:lang w:val="en-US"/>
        </w:rPr>
        <w:t xml:space="preserve"> anglais player Drake Gritton. The Polish premiere will be presented by Sinfonia </w:t>
      </w:r>
      <w:proofErr w:type="spellStart"/>
      <w:r w:rsidRPr="00DD0F25">
        <w:rPr>
          <w:lang w:val="en-US"/>
        </w:rPr>
        <w:t>Varsovia</w:t>
      </w:r>
      <w:proofErr w:type="spellEnd"/>
      <w:r w:rsidRPr="00DD0F25">
        <w:rPr>
          <w:lang w:val="en-US"/>
        </w:rPr>
        <w:t xml:space="preserve"> under the baton of Aleksander Markovic and the orchestra’s soloists – Paulina </w:t>
      </w:r>
      <w:proofErr w:type="spellStart"/>
      <w:r w:rsidRPr="00DD0F25">
        <w:rPr>
          <w:lang w:val="en-US"/>
        </w:rPr>
        <w:t>Sochaj</w:t>
      </w:r>
      <w:proofErr w:type="spellEnd"/>
      <w:r w:rsidRPr="00DD0F25">
        <w:rPr>
          <w:lang w:val="en-US"/>
        </w:rPr>
        <w:t xml:space="preserve"> (oboe) and Arkadiusz Krupa (English horn). The program will be completed by two masterpieces of 19th-century program music: the evocative vision of a witches’ sabbath in Mussorgsky’s </w:t>
      </w:r>
      <w:r w:rsidRPr="00DD0F25">
        <w:rPr>
          <w:i/>
          <w:lang w:val="en-US"/>
        </w:rPr>
        <w:t>Night on Bald Mountain</w:t>
      </w:r>
      <w:r w:rsidRPr="00DD0F25">
        <w:rPr>
          <w:lang w:val="en-US"/>
        </w:rPr>
        <w:t xml:space="preserve"> and the tale of passion, hallucinations, and the romantic madness of a young artist captured in Berlioz’s </w:t>
      </w:r>
      <w:r w:rsidRPr="00DD0F25">
        <w:rPr>
          <w:i/>
          <w:lang w:val="en-US"/>
        </w:rPr>
        <w:t>Symphonie fantastique</w:t>
      </w:r>
      <w:r w:rsidRPr="00DD0F25">
        <w:rPr>
          <w:lang w:val="en-US"/>
        </w:rPr>
        <w:t>.</w:t>
      </w:r>
    </w:p>
    <w:p w14:paraId="0C2F2AF1" w14:textId="77777777" w:rsidR="00DD0F25" w:rsidRPr="00DD0F25" w:rsidRDefault="00DD0F25" w:rsidP="0003177E">
      <w:pPr>
        <w:jc w:val="center"/>
        <w:rPr>
          <w:b/>
          <w:bCs/>
          <w:lang w:val="en-US"/>
        </w:rPr>
      </w:pPr>
      <w:r w:rsidRPr="00DD0F25">
        <w:rPr>
          <w:b/>
          <w:bCs/>
          <w:lang w:val="en-US"/>
        </w:rPr>
        <w:t>***</w:t>
      </w:r>
    </w:p>
    <w:p w14:paraId="5B7460F3" w14:textId="77777777" w:rsidR="00D734CB" w:rsidRPr="00D734CB" w:rsidRDefault="00D734CB" w:rsidP="00D734CB">
      <w:pPr>
        <w:rPr>
          <w:lang w:val="en-US"/>
        </w:rPr>
      </w:pPr>
      <w:r w:rsidRPr="00D734CB">
        <w:rPr>
          <w:lang w:val="en-US"/>
        </w:rPr>
        <w:t>The task was co-financed by the City of Warsaw as part of revitalization projects.</w:t>
      </w:r>
    </w:p>
    <w:p w14:paraId="3F1B745C" w14:textId="77777777" w:rsidR="00107659" w:rsidRDefault="00107659" w:rsidP="00107659">
      <w:pPr>
        <w:jc w:val="center"/>
        <w:rPr>
          <w:b/>
          <w:bCs/>
          <w:lang w:val="en-GB"/>
        </w:rPr>
      </w:pPr>
      <w:r w:rsidRPr="00107659">
        <w:rPr>
          <w:b/>
          <w:bCs/>
          <w:lang w:val="en-GB"/>
        </w:rPr>
        <w:t>***</w:t>
      </w:r>
    </w:p>
    <w:p w14:paraId="5245211C" w14:textId="77777777" w:rsidR="005E6B21" w:rsidRPr="001D6B19" w:rsidRDefault="005E6B21" w:rsidP="003C4F4F">
      <w:pPr>
        <w:spacing w:after="0" w:line="240" w:lineRule="auto"/>
        <w:rPr>
          <w:b/>
          <w:bCs/>
          <w:u w:val="single"/>
          <w:lang w:val="en-GB"/>
        </w:rPr>
      </w:pPr>
      <w:r w:rsidRPr="001D6B19">
        <w:rPr>
          <w:b/>
          <w:bCs/>
          <w:u w:val="single"/>
          <w:lang w:val="en-GB"/>
        </w:rPr>
        <w:t>Inaugural Concert</w:t>
      </w:r>
    </w:p>
    <w:p w14:paraId="411404BE" w14:textId="77777777" w:rsidR="005E6B21" w:rsidRPr="001D6B19" w:rsidRDefault="005E6B21" w:rsidP="005E6B21">
      <w:pPr>
        <w:spacing w:after="0" w:line="240" w:lineRule="auto"/>
        <w:rPr>
          <w:b/>
          <w:bCs/>
          <w:lang w:val="en-GB"/>
        </w:rPr>
      </w:pPr>
      <w:r w:rsidRPr="001D6B19">
        <w:rPr>
          <w:b/>
          <w:bCs/>
          <w:lang w:val="en-GB"/>
        </w:rPr>
        <w:t>Sunday, 31 May 2026, 18:00</w:t>
      </w:r>
    </w:p>
    <w:p w14:paraId="73C64375" w14:textId="1581A4E3" w:rsidR="005E6B21" w:rsidRPr="003C4F4F" w:rsidRDefault="005E6B21" w:rsidP="005E6B21">
      <w:pPr>
        <w:spacing w:after="0" w:line="240" w:lineRule="auto"/>
        <w:rPr>
          <w:b/>
          <w:bCs/>
          <w:lang w:val="en-US"/>
        </w:rPr>
      </w:pPr>
      <w:r w:rsidRPr="00437035">
        <w:rPr>
          <w:b/>
          <w:bCs/>
          <w:lang w:val="en-US"/>
        </w:rPr>
        <w:t xml:space="preserve">Auditorium, Polish History Museum, Warsaw Citadel, ul. </w:t>
      </w:r>
      <w:proofErr w:type="spellStart"/>
      <w:r w:rsidRPr="008F3AB6">
        <w:rPr>
          <w:b/>
          <w:bCs/>
          <w:lang w:val="en-US"/>
        </w:rPr>
        <w:t>Gwardii</w:t>
      </w:r>
      <w:proofErr w:type="spellEnd"/>
      <w:r w:rsidRPr="008F3AB6">
        <w:rPr>
          <w:b/>
          <w:bCs/>
          <w:lang w:val="en-US"/>
        </w:rPr>
        <w:t xml:space="preserve"> 1, Warsaw</w:t>
      </w:r>
    </w:p>
    <w:p w14:paraId="1816E51B" w14:textId="77777777" w:rsidR="005E6B21" w:rsidRPr="00437035" w:rsidRDefault="005E6B21" w:rsidP="005E6B21">
      <w:pPr>
        <w:spacing w:after="0" w:line="240" w:lineRule="auto"/>
        <w:rPr>
          <w:b/>
          <w:bCs/>
          <w:lang w:val="en-US"/>
        </w:rPr>
      </w:pPr>
    </w:p>
    <w:p w14:paraId="415FEB31" w14:textId="77777777" w:rsidR="005E6B21" w:rsidRPr="00437035" w:rsidRDefault="005E6B21" w:rsidP="005E6B21">
      <w:pPr>
        <w:spacing w:after="0" w:line="240" w:lineRule="auto"/>
        <w:rPr>
          <w:lang w:val="en-US"/>
        </w:rPr>
      </w:pPr>
      <w:r w:rsidRPr="00437035">
        <w:rPr>
          <w:lang w:val="en-US"/>
        </w:rPr>
        <w:t>Performers:</w:t>
      </w:r>
    </w:p>
    <w:p w14:paraId="17CE7AFD" w14:textId="77777777" w:rsidR="005E6B21" w:rsidRPr="00437035" w:rsidRDefault="005E6B21" w:rsidP="005E6B21">
      <w:pPr>
        <w:spacing w:after="0" w:line="240" w:lineRule="auto"/>
        <w:rPr>
          <w:lang w:val="en-US"/>
        </w:rPr>
      </w:pPr>
      <w:r w:rsidRPr="00437035">
        <w:rPr>
          <w:b/>
          <w:bCs/>
          <w:lang w:val="en-US"/>
        </w:rPr>
        <w:lastRenderedPageBreak/>
        <w:t>Julian Steckel</w:t>
      </w:r>
      <w:r w:rsidRPr="00437035">
        <w:rPr>
          <w:lang w:val="en-US"/>
        </w:rPr>
        <w:t xml:space="preserve"> c</w:t>
      </w:r>
      <w:r>
        <w:rPr>
          <w:lang w:val="en-US"/>
        </w:rPr>
        <w:t>ello</w:t>
      </w:r>
    </w:p>
    <w:p w14:paraId="6750FAA0" w14:textId="77777777" w:rsidR="005E6B21" w:rsidRPr="008F3AB6" w:rsidRDefault="005E6B21" w:rsidP="005E6B21">
      <w:pPr>
        <w:spacing w:after="0" w:line="240" w:lineRule="auto"/>
        <w:rPr>
          <w:b/>
          <w:bCs/>
          <w:lang w:val="en-US"/>
        </w:rPr>
      </w:pPr>
      <w:r w:rsidRPr="008F3AB6">
        <w:rPr>
          <w:b/>
          <w:bCs/>
          <w:lang w:val="en-US"/>
        </w:rPr>
        <w:t xml:space="preserve">Sinfonia </w:t>
      </w:r>
      <w:proofErr w:type="spellStart"/>
      <w:r w:rsidRPr="008F3AB6">
        <w:rPr>
          <w:b/>
          <w:bCs/>
          <w:lang w:val="en-US"/>
        </w:rPr>
        <w:t>Varsovia</w:t>
      </w:r>
      <w:proofErr w:type="spellEnd"/>
    </w:p>
    <w:p w14:paraId="28ABA73D" w14:textId="77777777" w:rsidR="005E6B21" w:rsidRPr="008F3AB6" w:rsidRDefault="005E6B21" w:rsidP="005E6B21">
      <w:pPr>
        <w:spacing w:after="0" w:line="240" w:lineRule="auto"/>
        <w:rPr>
          <w:lang w:val="en-US"/>
        </w:rPr>
      </w:pPr>
      <w:r w:rsidRPr="008F3AB6">
        <w:rPr>
          <w:b/>
          <w:bCs/>
          <w:lang w:val="en-US"/>
        </w:rPr>
        <w:t>Radosław Szulc</w:t>
      </w:r>
      <w:r w:rsidRPr="008F3AB6">
        <w:rPr>
          <w:lang w:val="en-US"/>
        </w:rPr>
        <w:t xml:space="preserve"> conductor</w:t>
      </w:r>
    </w:p>
    <w:p w14:paraId="5C3BA434" w14:textId="77777777" w:rsidR="005E6B21" w:rsidRPr="008F3AB6" w:rsidRDefault="005E6B21" w:rsidP="005E6B21">
      <w:pPr>
        <w:spacing w:after="0" w:line="240" w:lineRule="auto"/>
        <w:rPr>
          <w:b/>
          <w:bCs/>
          <w:lang w:val="en-US"/>
        </w:rPr>
      </w:pPr>
    </w:p>
    <w:p w14:paraId="77173EF2" w14:textId="77777777" w:rsidR="005E6B21" w:rsidRPr="008F3AB6" w:rsidRDefault="005E6B21" w:rsidP="005E6B21">
      <w:pPr>
        <w:spacing w:after="0" w:line="240" w:lineRule="auto"/>
        <w:rPr>
          <w:lang w:val="en-US"/>
        </w:rPr>
      </w:pPr>
      <w:proofErr w:type="spellStart"/>
      <w:r w:rsidRPr="008F3AB6">
        <w:rPr>
          <w:lang w:val="en-US"/>
        </w:rPr>
        <w:t>Programme</w:t>
      </w:r>
      <w:proofErr w:type="spellEnd"/>
      <w:r w:rsidRPr="008F3AB6">
        <w:rPr>
          <w:lang w:val="en-US"/>
        </w:rPr>
        <w:t xml:space="preserve"> [100’]:</w:t>
      </w:r>
    </w:p>
    <w:p w14:paraId="51D6C4DF" w14:textId="77777777" w:rsidR="005E6B21" w:rsidRPr="00C46492" w:rsidRDefault="005E6B21" w:rsidP="005E6B21">
      <w:pPr>
        <w:spacing w:after="0" w:line="240" w:lineRule="auto"/>
        <w:rPr>
          <w:lang w:val="en-US"/>
        </w:rPr>
      </w:pPr>
      <w:r w:rsidRPr="00C46492">
        <w:rPr>
          <w:b/>
          <w:bCs/>
          <w:lang w:val="en-US"/>
        </w:rPr>
        <w:t xml:space="preserve">Leonard Bernstein </w:t>
      </w:r>
      <w:r w:rsidRPr="00C46492">
        <w:rPr>
          <w:lang w:val="en-US"/>
        </w:rPr>
        <w:t>Overture</w:t>
      </w:r>
      <w:r w:rsidRPr="00C46492">
        <w:rPr>
          <w:b/>
          <w:bCs/>
          <w:lang w:val="en-US"/>
        </w:rPr>
        <w:t xml:space="preserve"> </w:t>
      </w:r>
      <w:r w:rsidRPr="00C46492">
        <w:rPr>
          <w:lang w:val="en-US"/>
        </w:rPr>
        <w:t xml:space="preserve">to the </w:t>
      </w:r>
      <w:r>
        <w:rPr>
          <w:lang w:val="en-US"/>
        </w:rPr>
        <w:t xml:space="preserve">comic operetta </w:t>
      </w:r>
      <w:r w:rsidRPr="00C46492">
        <w:rPr>
          <w:i/>
          <w:iCs/>
          <w:lang w:val="en-US"/>
        </w:rPr>
        <w:t>Candide</w:t>
      </w:r>
      <w:r w:rsidRPr="00C46492">
        <w:rPr>
          <w:lang w:val="en-US"/>
        </w:rPr>
        <w:t xml:space="preserve"> (1955–1956) [5']</w:t>
      </w:r>
    </w:p>
    <w:p w14:paraId="374B7BB3" w14:textId="77777777" w:rsidR="005E6B21" w:rsidRPr="00C46492" w:rsidRDefault="005E6B21" w:rsidP="005E6B21">
      <w:pPr>
        <w:spacing w:after="0" w:line="240" w:lineRule="auto"/>
        <w:rPr>
          <w:b/>
          <w:bCs/>
          <w:lang w:val="en-US"/>
        </w:rPr>
      </w:pPr>
    </w:p>
    <w:p w14:paraId="65D54FF3" w14:textId="77777777" w:rsidR="005E6B21" w:rsidRPr="00C46492" w:rsidRDefault="005E6B21" w:rsidP="005E6B21">
      <w:pPr>
        <w:spacing w:after="0" w:line="240" w:lineRule="auto"/>
        <w:rPr>
          <w:lang w:val="en-US"/>
        </w:rPr>
      </w:pPr>
      <w:r w:rsidRPr="00C46492">
        <w:rPr>
          <w:b/>
          <w:bCs/>
          <w:lang w:val="en-US"/>
        </w:rPr>
        <w:t xml:space="preserve">Friedrich Gulda </w:t>
      </w:r>
      <w:r w:rsidRPr="00C46492">
        <w:rPr>
          <w:lang w:val="en-US"/>
        </w:rPr>
        <w:t xml:space="preserve">Concerto for </w:t>
      </w:r>
      <w:r>
        <w:rPr>
          <w:lang w:val="en-US"/>
        </w:rPr>
        <w:t>C</w:t>
      </w:r>
      <w:r w:rsidRPr="00C46492">
        <w:rPr>
          <w:lang w:val="en-US"/>
        </w:rPr>
        <w:t xml:space="preserve">ello and </w:t>
      </w:r>
      <w:r>
        <w:rPr>
          <w:lang w:val="en-US"/>
        </w:rPr>
        <w:t>W</w:t>
      </w:r>
      <w:r w:rsidRPr="00C46492">
        <w:rPr>
          <w:lang w:val="en-US"/>
        </w:rPr>
        <w:t xml:space="preserve">ind </w:t>
      </w:r>
      <w:r>
        <w:rPr>
          <w:lang w:val="en-US"/>
        </w:rPr>
        <w:t>B</w:t>
      </w:r>
      <w:r w:rsidRPr="00C46492">
        <w:rPr>
          <w:lang w:val="en-US"/>
        </w:rPr>
        <w:t>and</w:t>
      </w:r>
      <w:r>
        <w:rPr>
          <w:lang w:val="en-US"/>
        </w:rPr>
        <w:t>, O</w:t>
      </w:r>
      <w:r w:rsidRPr="00C46492">
        <w:rPr>
          <w:lang w:val="en-US"/>
        </w:rPr>
        <w:t>p. 129 (1980) [31']</w:t>
      </w:r>
    </w:p>
    <w:p w14:paraId="436919E2" w14:textId="77777777" w:rsidR="005E6B21" w:rsidRPr="00D01324" w:rsidRDefault="005E6B21" w:rsidP="005E6B21">
      <w:pPr>
        <w:numPr>
          <w:ilvl w:val="0"/>
          <w:numId w:val="1"/>
        </w:numPr>
        <w:spacing w:after="0" w:line="240" w:lineRule="auto"/>
        <w:rPr>
          <w:b/>
          <w:bCs/>
          <w:lang w:val="fr-FR"/>
        </w:rPr>
      </w:pPr>
      <w:r w:rsidRPr="00DF3AD0">
        <w:rPr>
          <w:i/>
          <w:iCs/>
          <w:lang w:val="fr-FR"/>
        </w:rPr>
        <w:t>Ouverture</w:t>
      </w:r>
    </w:p>
    <w:p w14:paraId="3212CF90" w14:textId="77777777" w:rsidR="005E6B21" w:rsidRPr="00B84204" w:rsidRDefault="005E6B21" w:rsidP="005E6B21">
      <w:pPr>
        <w:numPr>
          <w:ilvl w:val="0"/>
          <w:numId w:val="1"/>
        </w:numPr>
        <w:spacing w:after="0" w:line="240" w:lineRule="auto"/>
        <w:rPr>
          <w:b/>
          <w:bCs/>
          <w:lang w:val="fr-FR"/>
        </w:rPr>
      </w:pPr>
      <w:r w:rsidRPr="00DF3AD0">
        <w:rPr>
          <w:i/>
          <w:iCs/>
          <w:lang w:val="fr-FR"/>
        </w:rPr>
        <w:t>Idylle</w:t>
      </w:r>
    </w:p>
    <w:p w14:paraId="16B1A6B3" w14:textId="77777777" w:rsidR="005E6B21" w:rsidRPr="006D0F4C" w:rsidRDefault="005E6B21" w:rsidP="005E6B21">
      <w:pPr>
        <w:numPr>
          <w:ilvl w:val="0"/>
          <w:numId w:val="1"/>
        </w:numPr>
        <w:spacing w:after="0" w:line="240" w:lineRule="auto"/>
        <w:rPr>
          <w:b/>
          <w:bCs/>
          <w:lang w:val="fr-FR"/>
        </w:rPr>
      </w:pPr>
      <w:r w:rsidRPr="00DF3AD0">
        <w:rPr>
          <w:i/>
          <w:iCs/>
          <w:lang w:val="fr-FR"/>
        </w:rPr>
        <w:t>Cadenza</w:t>
      </w:r>
    </w:p>
    <w:p w14:paraId="3854DD45" w14:textId="77777777" w:rsidR="005E6B21" w:rsidRPr="00B144B3" w:rsidRDefault="005E6B21" w:rsidP="005E6B21">
      <w:pPr>
        <w:numPr>
          <w:ilvl w:val="0"/>
          <w:numId w:val="1"/>
        </w:numPr>
        <w:spacing w:after="0" w:line="240" w:lineRule="auto"/>
        <w:rPr>
          <w:b/>
          <w:bCs/>
          <w:lang w:val="fr-FR"/>
        </w:rPr>
      </w:pPr>
      <w:r w:rsidRPr="00DF3AD0">
        <w:rPr>
          <w:i/>
          <w:iCs/>
          <w:lang w:val="fr-FR"/>
        </w:rPr>
        <w:t>Menuett</w:t>
      </w:r>
    </w:p>
    <w:p w14:paraId="2AB97B68" w14:textId="77777777" w:rsidR="005E6B21" w:rsidRPr="00357979" w:rsidRDefault="005E6B21" w:rsidP="005E6B21">
      <w:pPr>
        <w:numPr>
          <w:ilvl w:val="0"/>
          <w:numId w:val="1"/>
        </w:numPr>
        <w:spacing w:after="0" w:line="240" w:lineRule="auto"/>
        <w:rPr>
          <w:b/>
          <w:bCs/>
          <w:lang w:val="fr-FR"/>
        </w:rPr>
      </w:pPr>
      <w:r w:rsidRPr="00357979">
        <w:rPr>
          <w:i/>
          <w:iCs/>
          <w:lang w:val="fr-FR"/>
        </w:rPr>
        <w:t>Final</w:t>
      </w:r>
      <w:r>
        <w:rPr>
          <w:i/>
          <w:iCs/>
          <w:lang w:val="fr-FR"/>
        </w:rPr>
        <w:t>e: A</w:t>
      </w:r>
      <w:r w:rsidRPr="00357979">
        <w:rPr>
          <w:i/>
          <w:iCs/>
          <w:lang w:val="fr-FR"/>
        </w:rPr>
        <w:t>lla marcia</w:t>
      </w:r>
    </w:p>
    <w:p w14:paraId="28C0085E" w14:textId="77777777" w:rsidR="005E6B21" w:rsidRPr="00B27D69" w:rsidRDefault="005E6B21" w:rsidP="005E6B21">
      <w:pPr>
        <w:spacing w:after="0" w:line="240" w:lineRule="auto"/>
        <w:rPr>
          <w:lang w:val="fr-FR"/>
        </w:rPr>
      </w:pPr>
    </w:p>
    <w:p w14:paraId="6A0DD1D7" w14:textId="77777777" w:rsidR="005E6B21" w:rsidRPr="00324B87" w:rsidRDefault="005E6B21" w:rsidP="005E6B21">
      <w:pPr>
        <w:spacing w:after="0" w:line="240" w:lineRule="auto"/>
        <w:rPr>
          <w:lang w:val="fr-FR"/>
        </w:rPr>
      </w:pPr>
      <w:r>
        <w:rPr>
          <w:lang w:val="fr-FR"/>
        </w:rPr>
        <w:t>***</w:t>
      </w:r>
    </w:p>
    <w:p w14:paraId="2F382130" w14:textId="77777777" w:rsidR="005E6B21" w:rsidRPr="00324B87" w:rsidRDefault="005E6B21" w:rsidP="005E6B21">
      <w:pPr>
        <w:spacing w:after="0" w:line="240" w:lineRule="auto"/>
        <w:rPr>
          <w:lang w:val="fr-FR"/>
        </w:rPr>
      </w:pPr>
    </w:p>
    <w:p w14:paraId="175E007D" w14:textId="77777777" w:rsidR="005E6B21" w:rsidRDefault="005E6B21" w:rsidP="005E6B21">
      <w:pPr>
        <w:spacing w:after="0" w:line="240" w:lineRule="auto"/>
        <w:rPr>
          <w:lang w:val="fr-FR"/>
        </w:rPr>
      </w:pPr>
      <w:r w:rsidRPr="00324B87">
        <w:rPr>
          <w:b/>
          <w:bCs/>
          <w:lang w:val="fr-FR"/>
        </w:rPr>
        <w:t xml:space="preserve">Antonín Dvořák </w:t>
      </w:r>
      <w:r w:rsidRPr="00871FD4">
        <w:rPr>
          <w:lang w:val="fr-FR"/>
        </w:rPr>
        <w:t>Symphony No. 9 in E minor, Op.</w:t>
      </w:r>
      <w:r>
        <w:rPr>
          <w:lang w:val="fr-FR"/>
        </w:rPr>
        <w:t xml:space="preserve"> </w:t>
      </w:r>
      <w:r w:rsidRPr="00324B87">
        <w:rPr>
          <w:lang w:val="fr-FR"/>
        </w:rPr>
        <w:t xml:space="preserve">95 B.178 </w:t>
      </w:r>
      <w:r w:rsidRPr="00871FD4">
        <w:rPr>
          <w:i/>
          <w:iCs/>
          <w:lang w:val="fr-FR"/>
        </w:rPr>
        <w:t>From the New World</w:t>
      </w:r>
      <w:r w:rsidRPr="00324B87">
        <w:rPr>
          <w:i/>
          <w:iCs/>
          <w:lang w:val="fr-FR"/>
        </w:rPr>
        <w:t xml:space="preserve"> </w:t>
      </w:r>
      <w:r w:rsidRPr="00324B87">
        <w:rPr>
          <w:lang w:val="fr-FR"/>
        </w:rPr>
        <w:t>(1893) [40']</w:t>
      </w:r>
    </w:p>
    <w:p w14:paraId="0C456AEB" w14:textId="77777777" w:rsidR="005E6B21" w:rsidRDefault="005E6B21" w:rsidP="005E6B21">
      <w:pPr>
        <w:numPr>
          <w:ilvl w:val="0"/>
          <w:numId w:val="3"/>
        </w:numPr>
        <w:spacing w:after="0" w:line="240" w:lineRule="auto"/>
        <w:rPr>
          <w:lang w:val="fr-FR"/>
        </w:rPr>
      </w:pPr>
      <w:r w:rsidRPr="0085586A">
        <w:rPr>
          <w:i/>
          <w:iCs/>
          <w:lang w:val="fr-FR"/>
        </w:rPr>
        <w:t>Adagio – Allegro molto</w:t>
      </w:r>
    </w:p>
    <w:p w14:paraId="5E2372FD" w14:textId="77777777" w:rsidR="005E6B21" w:rsidRDefault="005E6B21" w:rsidP="005E6B21">
      <w:pPr>
        <w:numPr>
          <w:ilvl w:val="0"/>
          <w:numId w:val="3"/>
        </w:numPr>
        <w:spacing w:after="0" w:line="240" w:lineRule="auto"/>
        <w:rPr>
          <w:lang w:val="fr-FR"/>
        </w:rPr>
      </w:pPr>
      <w:r w:rsidRPr="0085586A">
        <w:rPr>
          <w:i/>
          <w:iCs/>
          <w:lang w:val="fr-FR"/>
        </w:rPr>
        <w:t>Largo</w:t>
      </w:r>
    </w:p>
    <w:p w14:paraId="10FF47E7" w14:textId="77777777" w:rsidR="005E6B21" w:rsidRPr="0085586A" w:rsidRDefault="005E6B21" w:rsidP="005E6B21">
      <w:pPr>
        <w:numPr>
          <w:ilvl w:val="0"/>
          <w:numId w:val="3"/>
        </w:numPr>
        <w:spacing w:after="0" w:line="240" w:lineRule="auto"/>
        <w:rPr>
          <w:lang w:val="fr-FR"/>
        </w:rPr>
      </w:pPr>
      <w:r w:rsidRPr="0085586A">
        <w:rPr>
          <w:i/>
          <w:iCs/>
          <w:lang w:val="fr-FR"/>
        </w:rPr>
        <w:t>Molto vivace</w:t>
      </w:r>
    </w:p>
    <w:p w14:paraId="2C76234A" w14:textId="77777777" w:rsidR="005E6B21" w:rsidRPr="0085586A" w:rsidRDefault="005E6B21" w:rsidP="005E6B21">
      <w:pPr>
        <w:numPr>
          <w:ilvl w:val="0"/>
          <w:numId w:val="3"/>
        </w:numPr>
        <w:spacing w:after="0" w:line="240" w:lineRule="auto"/>
        <w:rPr>
          <w:lang w:val="fr-FR"/>
        </w:rPr>
      </w:pPr>
      <w:r w:rsidRPr="0085586A">
        <w:rPr>
          <w:i/>
          <w:iCs/>
          <w:lang w:val="fr-FR"/>
        </w:rPr>
        <w:t>Allegro con fuoco</w:t>
      </w:r>
    </w:p>
    <w:p w14:paraId="3B30771E" w14:textId="77777777" w:rsidR="005E6B21" w:rsidRDefault="005E6B21" w:rsidP="005E6B21">
      <w:pPr>
        <w:spacing w:after="0" w:line="240" w:lineRule="auto"/>
        <w:rPr>
          <w:lang w:val="fr-FR"/>
        </w:rPr>
      </w:pPr>
    </w:p>
    <w:p w14:paraId="4D56843A" w14:textId="171F476F" w:rsidR="005E6B21" w:rsidRPr="00480B6D" w:rsidRDefault="005E6B21" w:rsidP="003C4F4F">
      <w:pPr>
        <w:spacing w:after="0" w:line="240" w:lineRule="auto"/>
        <w:rPr>
          <w:b/>
          <w:u w:val="single"/>
          <w:lang w:val="fr-FR"/>
        </w:rPr>
      </w:pPr>
      <w:r w:rsidRPr="00FF6920">
        <w:rPr>
          <w:b/>
          <w:bCs/>
          <w:i/>
          <w:iCs/>
          <w:u w:val="single"/>
          <w:lang w:val="en-US"/>
        </w:rPr>
        <w:t>A Different Point of Hearing</w:t>
      </w:r>
    </w:p>
    <w:p w14:paraId="0B1B861B" w14:textId="77777777" w:rsidR="005E6B21" w:rsidRDefault="005E6B21" w:rsidP="005E6B21">
      <w:pPr>
        <w:spacing w:after="0" w:line="240" w:lineRule="auto"/>
        <w:rPr>
          <w:b/>
          <w:bCs/>
          <w:lang w:val="en-US"/>
        </w:rPr>
      </w:pPr>
      <w:r>
        <w:rPr>
          <w:b/>
          <w:lang w:val="fr-FR"/>
        </w:rPr>
        <w:t xml:space="preserve">Saturday, </w:t>
      </w:r>
      <w:r w:rsidRPr="002417B1">
        <w:rPr>
          <w:b/>
          <w:lang w:val="fr-FR"/>
        </w:rPr>
        <w:t xml:space="preserve">6 </w:t>
      </w:r>
      <w:r>
        <w:rPr>
          <w:b/>
          <w:lang w:val="fr-FR"/>
        </w:rPr>
        <w:t xml:space="preserve">June </w:t>
      </w:r>
      <w:r w:rsidRPr="002417B1">
        <w:rPr>
          <w:b/>
          <w:lang w:val="fr-FR"/>
        </w:rPr>
        <w:t xml:space="preserve">2026, </w:t>
      </w:r>
      <w:r w:rsidRPr="008F3AB6">
        <w:rPr>
          <w:b/>
          <w:bCs/>
          <w:lang w:val="en-US"/>
        </w:rPr>
        <w:t>18:00</w:t>
      </w:r>
    </w:p>
    <w:p w14:paraId="7C8BF6F6" w14:textId="49321D36" w:rsidR="003C4F4F" w:rsidRPr="008F3AB6" w:rsidRDefault="003C4F4F" w:rsidP="005E6B21">
      <w:pPr>
        <w:spacing w:after="0" w:line="240" w:lineRule="auto"/>
        <w:rPr>
          <w:b/>
          <w:bCs/>
          <w:lang w:val="en-US"/>
        </w:rPr>
      </w:pPr>
      <w:r w:rsidRPr="0096222A">
        <w:rPr>
          <w:b/>
          <w:bCs/>
          <w:lang w:val="en-US"/>
        </w:rPr>
        <w:t>Sunday, 7 June 2026, 16:00</w:t>
      </w:r>
    </w:p>
    <w:p w14:paraId="39F475E7" w14:textId="77777777" w:rsidR="005E6B21" w:rsidRPr="00437035" w:rsidRDefault="005E6B21" w:rsidP="005E6B21">
      <w:pPr>
        <w:spacing w:after="0" w:line="240" w:lineRule="auto"/>
        <w:rPr>
          <w:b/>
          <w:bCs/>
          <w:lang w:val="en-US"/>
        </w:rPr>
      </w:pPr>
      <w:r w:rsidRPr="00437035">
        <w:rPr>
          <w:b/>
          <w:bCs/>
          <w:lang w:val="en-US"/>
        </w:rPr>
        <w:t xml:space="preserve">Sinfonia </w:t>
      </w:r>
      <w:proofErr w:type="spellStart"/>
      <w:r w:rsidRPr="00437035">
        <w:rPr>
          <w:b/>
          <w:bCs/>
          <w:lang w:val="en-US"/>
        </w:rPr>
        <w:t>Varsovia’s</w:t>
      </w:r>
      <w:proofErr w:type="spellEnd"/>
      <w:r w:rsidRPr="00437035">
        <w:rPr>
          <w:b/>
          <w:bCs/>
          <w:lang w:val="en-US"/>
        </w:rPr>
        <w:t xml:space="preserve"> Concert Pavillion, ul. Grochowska 272, Warsaw</w:t>
      </w:r>
    </w:p>
    <w:p w14:paraId="4B85D19E" w14:textId="77777777" w:rsidR="005E6B21" w:rsidRPr="00FF6920" w:rsidRDefault="005E6B21" w:rsidP="005E6B21">
      <w:pPr>
        <w:spacing w:after="0" w:line="240" w:lineRule="auto"/>
        <w:rPr>
          <w:lang w:val="en-US"/>
        </w:rPr>
      </w:pPr>
    </w:p>
    <w:p w14:paraId="67C76D58" w14:textId="77777777" w:rsidR="005E6B21" w:rsidRPr="00FF6920" w:rsidRDefault="005E6B21" w:rsidP="005E6B21">
      <w:pPr>
        <w:spacing w:after="0" w:line="240" w:lineRule="auto"/>
        <w:rPr>
          <w:lang w:val="en-US"/>
        </w:rPr>
      </w:pPr>
      <w:r w:rsidRPr="00FF6920">
        <w:rPr>
          <w:lang w:val="en-US"/>
        </w:rPr>
        <w:t>Performers:</w:t>
      </w:r>
    </w:p>
    <w:p w14:paraId="68BAA5BA" w14:textId="77777777" w:rsidR="005E6B21" w:rsidRPr="008F3AB6" w:rsidRDefault="005E6B21" w:rsidP="005E6B21">
      <w:pPr>
        <w:spacing w:after="0" w:line="240" w:lineRule="auto"/>
        <w:rPr>
          <w:b/>
          <w:bCs/>
          <w:lang w:val="en-US"/>
        </w:rPr>
      </w:pPr>
      <w:r w:rsidRPr="008F3AB6">
        <w:rPr>
          <w:b/>
          <w:bCs/>
          <w:lang w:val="en-US"/>
        </w:rPr>
        <w:t xml:space="preserve">Sinfonia </w:t>
      </w:r>
      <w:proofErr w:type="spellStart"/>
      <w:r w:rsidRPr="008F3AB6">
        <w:rPr>
          <w:b/>
          <w:bCs/>
          <w:lang w:val="en-US"/>
        </w:rPr>
        <w:t>Varsovia</w:t>
      </w:r>
      <w:proofErr w:type="spellEnd"/>
    </w:p>
    <w:p w14:paraId="5B74CBD3" w14:textId="77777777" w:rsidR="005E6B21" w:rsidRPr="008F3AB6" w:rsidRDefault="005E6B21" w:rsidP="005E6B21">
      <w:pPr>
        <w:spacing w:after="0" w:line="240" w:lineRule="auto"/>
        <w:rPr>
          <w:lang w:val="en-US"/>
        </w:rPr>
      </w:pPr>
      <w:r w:rsidRPr="008F3AB6">
        <w:rPr>
          <w:b/>
          <w:bCs/>
          <w:lang w:val="en-US"/>
        </w:rPr>
        <w:t xml:space="preserve">Piotr Jaworski </w:t>
      </w:r>
      <w:r w:rsidRPr="008F3AB6">
        <w:rPr>
          <w:lang w:val="en-US"/>
        </w:rPr>
        <w:t xml:space="preserve">conductor </w:t>
      </w:r>
    </w:p>
    <w:p w14:paraId="2ABC5623" w14:textId="77777777" w:rsidR="005E6B21" w:rsidRPr="008F3AB6" w:rsidRDefault="005E6B21" w:rsidP="005E6B21">
      <w:pPr>
        <w:spacing w:after="0" w:line="240" w:lineRule="auto"/>
        <w:rPr>
          <w:lang w:val="en-US"/>
        </w:rPr>
      </w:pPr>
    </w:p>
    <w:p w14:paraId="1641598E" w14:textId="77777777" w:rsidR="005E6B21" w:rsidRPr="008F3AB6" w:rsidRDefault="005E6B21" w:rsidP="005E6B21">
      <w:pPr>
        <w:spacing w:after="0" w:line="240" w:lineRule="auto"/>
        <w:rPr>
          <w:lang w:val="en-US"/>
        </w:rPr>
      </w:pPr>
      <w:proofErr w:type="spellStart"/>
      <w:r w:rsidRPr="008F3AB6">
        <w:rPr>
          <w:lang w:val="en-US"/>
        </w:rPr>
        <w:t>Programme</w:t>
      </w:r>
      <w:proofErr w:type="spellEnd"/>
      <w:r w:rsidRPr="008F3AB6">
        <w:rPr>
          <w:lang w:val="en-US"/>
        </w:rPr>
        <w:t xml:space="preserve"> [180’]: </w:t>
      </w:r>
    </w:p>
    <w:p w14:paraId="64155215" w14:textId="77777777" w:rsidR="005E6B21" w:rsidRPr="00433BF0" w:rsidRDefault="005E6B21" w:rsidP="005E6B21">
      <w:pPr>
        <w:spacing w:after="0" w:line="240" w:lineRule="auto"/>
        <w:rPr>
          <w:lang w:val="en-US"/>
        </w:rPr>
      </w:pPr>
      <w:r w:rsidRPr="008F3AB6">
        <w:rPr>
          <w:b/>
          <w:bCs/>
          <w:lang w:val="en-US"/>
        </w:rPr>
        <w:t>Wolfgang Amadeus</w:t>
      </w:r>
      <w:r w:rsidRPr="008F3AB6">
        <w:rPr>
          <w:lang w:val="en-US"/>
        </w:rPr>
        <w:t xml:space="preserve"> </w:t>
      </w:r>
      <w:r w:rsidRPr="008F3AB6">
        <w:rPr>
          <w:b/>
          <w:bCs/>
          <w:lang w:val="en-US"/>
        </w:rPr>
        <w:t>Mozart</w:t>
      </w:r>
      <w:r w:rsidRPr="008F3AB6">
        <w:rPr>
          <w:lang w:val="en-US"/>
        </w:rPr>
        <w:t> </w:t>
      </w:r>
      <w:r>
        <w:rPr>
          <w:lang w:val="en-US"/>
        </w:rPr>
        <w:t xml:space="preserve">Overture to the opera </w:t>
      </w:r>
      <w:r w:rsidRPr="00520A0A">
        <w:rPr>
          <w:i/>
          <w:iCs/>
          <w:lang w:val="en-US"/>
        </w:rPr>
        <w:t>The</w:t>
      </w:r>
      <w:r>
        <w:rPr>
          <w:lang w:val="en-US"/>
        </w:rPr>
        <w:t xml:space="preserve"> </w:t>
      </w:r>
      <w:r w:rsidRPr="00433BF0">
        <w:rPr>
          <w:i/>
          <w:iCs/>
          <w:lang w:val="en-US"/>
        </w:rPr>
        <w:t xml:space="preserve">Marriage of </w:t>
      </w:r>
      <w:r>
        <w:rPr>
          <w:i/>
          <w:iCs/>
          <w:lang w:val="en-US"/>
        </w:rPr>
        <w:t>Figaro</w:t>
      </w:r>
      <w:r w:rsidRPr="008F3AB6">
        <w:rPr>
          <w:i/>
          <w:iCs/>
          <w:lang w:val="en-US"/>
        </w:rPr>
        <w:t xml:space="preserve"> </w:t>
      </w:r>
      <w:r w:rsidRPr="008F3AB6">
        <w:rPr>
          <w:lang w:val="en-US"/>
        </w:rPr>
        <w:t>K</w:t>
      </w:r>
      <w:r w:rsidRPr="00433BF0">
        <w:rPr>
          <w:lang w:val="en-US"/>
        </w:rPr>
        <w:t>.</w:t>
      </w:r>
      <w:r w:rsidRPr="008F3AB6">
        <w:rPr>
          <w:lang w:val="en-US"/>
        </w:rPr>
        <w:t>492 [4’]</w:t>
      </w:r>
    </w:p>
    <w:p w14:paraId="20FAE3FF" w14:textId="77777777" w:rsidR="005E6B21" w:rsidRPr="008F3AB6" w:rsidRDefault="005E6B21" w:rsidP="005E6B21">
      <w:pPr>
        <w:spacing w:after="0" w:line="240" w:lineRule="auto"/>
        <w:rPr>
          <w:lang w:val="en-US"/>
        </w:rPr>
      </w:pPr>
    </w:p>
    <w:p w14:paraId="5409647C" w14:textId="77777777" w:rsidR="005E6B21" w:rsidRPr="00520A0A" w:rsidRDefault="005E6B21" w:rsidP="005E6B21">
      <w:pPr>
        <w:spacing w:after="0" w:line="240" w:lineRule="auto"/>
        <w:rPr>
          <w:lang w:val="en-US"/>
        </w:rPr>
      </w:pPr>
      <w:r w:rsidRPr="008F3AB6">
        <w:rPr>
          <w:b/>
          <w:bCs/>
          <w:lang w:val="en-US"/>
        </w:rPr>
        <w:t>Wolfgang Amadeus Mozart</w:t>
      </w:r>
      <w:r w:rsidRPr="008F3AB6">
        <w:rPr>
          <w:lang w:val="en-US"/>
        </w:rPr>
        <w:t> </w:t>
      </w:r>
      <w:r w:rsidRPr="00520A0A">
        <w:rPr>
          <w:lang w:val="en-US"/>
        </w:rPr>
        <w:t>Sy</w:t>
      </w:r>
      <w:r>
        <w:rPr>
          <w:lang w:val="en-US"/>
        </w:rPr>
        <w:t xml:space="preserve">mphony in D major </w:t>
      </w:r>
      <w:r w:rsidRPr="008F3AB6">
        <w:rPr>
          <w:i/>
          <w:iCs/>
          <w:lang w:val="en-US"/>
        </w:rPr>
        <w:t>Haffner</w:t>
      </w:r>
      <w:r w:rsidRPr="008F3AB6">
        <w:rPr>
          <w:lang w:val="en-US"/>
        </w:rPr>
        <w:t> K</w:t>
      </w:r>
      <w:r w:rsidRPr="00520A0A">
        <w:rPr>
          <w:lang w:val="en-US"/>
        </w:rPr>
        <w:t>.</w:t>
      </w:r>
      <w:r w:rsidRPr="008F3AB6">
        <w:rPr>
          <w:lang w:val="en-US"/>
        </w:rPr>
        <w:t>385 [18’]</w:t>
      </w:r>
    </w:p>
    <w:p w14:paraId="0760C164" w14:textId="77777777" w:rsidR="005E6B21" w:rsidRDefault="005E6B21" w:rsidP="005E6B21">
      <w:pPr>
        <w:pStyle w:val="Akapitzlist"/>
        <w:numPr>
          <w:ilvl w:val="0"/>
          <w:numId w:val="4"/>
        </w:numPr>
        <w:spacing w:after="0" w:line="240" w:lineRule="auto"/>
        <w:rPr>
          <w:i/>
          <w:iCs/>
        </w:rPr>
      </w:pPr>
      <w:r w:rsidRPr="008E2C35">
        <w:rPr>
          <w:i/>
          <w:iCs/>
        </w:rPr>
        <w:t xml:space="preserve">Allegro con </w:t>
      </w:r>
      <w:proofErr w:type="spellStart"/>
      <w:r w:rsidRPr="008E2C35">
        <w:rPr>
          <w:i/>
          <w:iCs/>
        </w:rPr>
        <w:t>spirito</w:t>
      </w:r>
      <w:proofErr w:type="spellEnd"/>
    </w:p>
    <w:p w14:paraId="25E7D2BA" w14:textId="77777777" w:rsidR="005E6B21" w:rsidRDefault="005E6B21" w:rsidP="005E6B21">
      <w:pPr>
        <w:pStyle w:val="Akapitzlist"/>
        <w:numPr>
          <w:ilvl w:val="0"/>
          <w:numId w:val="4"/>
        </w:numPr>
        <w:spacing w:after="0" w:line="240" w:lineRule="auto"/>
        <w:rPr>
          <w:i/>
          <w:iCs/>
        </w:rPr>
      </w:pPr>
      <w:r w:rsidRPr="00A36187">
        <w:t>[</w:t>
      </w:r>
      <w:r>
        <w:rPr>
          <w:i/>
          <w:iCs/>
        </w:rPr>
        <w:t>Andante</w:t>
      </w:r>
      <w:r w:rsidRPr="00A36187">
        <w:t>]</w:t>
      </w:r>
    </w:p>
    <w:p w14:paraId="498BE24A" w14:textId="77777777" w:rsidR="005E6B21" w:rsidRDefault="005E6B21" w:rsidP="005E6B21">
      <w:pPr>
        <w:pStyle w:val="Akapitzlist"/>
        <w:numPr>
          <w:ilvl w:val="0"/>
          <w:numId w:val="4"/>
        </w:numPr>
        <w:spacing w:after="0" w:line="240" w:lineRule="auto"/>
        <w:rPr>
          <w:i/>
          <w:iCs/>
        </w:rPr>
      </w:pPr>
      <w:proofErr w:type="spellStart"/>
      <w:r>
        <w:rPr>
          <w:i/>
          <w:iCs/>
        </w:rPr>
        <w:t>Menuetto</w:t>
      </w:r>
      <w:proofErr w:type="spellEnd"/>
      <w:r>
        <w:rPr>
          <w:i/>
          <w:iCs/>
        </w:rPr>
        <w:t xml:space="preserve"> – Trio</w:t>
      </w:r>
    </w:p>
    <w:p w14:paraId="16751DFB" w14:textId="77777777" w:rsidR="005E6B21" w:rsidRPr="008E2C35" w:rsidRDefault="005E6B21" w:rsidP="005E6B21">
      <w:pPr>
        <w:pStyle w:val="Akapitzlist"/>
        <w:numPr>
          <w:ilvl w:val="0"/>
          <w:numId w:val="4"/>
        </w:numPr>
        <w:spacing w:after="0" w:line="240" w:lineRule="auto"/>
        <w:rPr>
          <w:i/>
          <w:iCs/>
        </w:rPr>
      </w:pPr>
      <w:r>
        <w:rPr>
          <w:i/>
          <w:iCs/>
        </w:rPr>
        <w:t>Presto</w:t>
      </w:r>
    </w:p>
    <w:p w14:paraId="260BEBA5" w14:textId="77777777" w:rsidR="005E6B21" w:rsidRDefault="005E6B21" w:rsidP="005E6B21">
      <w:pPr>
        <w:spacing w:after="0" w:line="240" w:lineRule="auto"/>
        <w:rPr>
          <w:lang w:val="en-US"/>
        </w:rPr>
      </w:pPr>
    </w:p>
    <w:p w14:paraId="325BDB08" w14:textId="77777777" w:rsidR="005E6B21" w:rsidRPr="00433BF0" w:rsidRDefault="005E6B21" w:rsidP="005E6B21">
      <w:pPr>
        <w:spacing w:after="0" w:line="240" w:lineRule="auto"/>
        <w:rPr>
          <w:lang w:val="en-US"/>
        </w:rPr>
      </w:pPr>
      <w:r w:rsidRPr="00433BF0">
        <w:rPr>
          <w:lang w:val="en-US"/>
        </w:rPr>
        <w:t>***</w:t>
      </w:r>
    </w:p>
    <w:p w14:paraId="08EE7D54" w14:textId="77777777" w:rsidR="005E6B21" w:rsidRDefault="005E6B21" w:rsidP="005E6B21">
      <w:pPr>
        <w:spacing w:after="0" w:line="240" w:lineRule="auto"/>
        <w:rPr>
          <w:b/>
          <w:bCs/>
          <w:lang w:val="en-US"/>
        </w:rPr>
      </w:pPr>
    </w:p>
    <w:p w14:paraId="404AB491" w14:textId="77777777" w:rsidR="005E6B21" w:rsidRPr="00CC4347" w:rsidRDefault="005E6B21" w:rsidP="005E6B21">
      <w:pPr>
        <w:spacing w:after="0" w:line="240" w:lineRule="auto"/>
        <w:rPr>
          <w:lang w:val="en-US"/>
        </w:rPr>
      </w:pPr>
      <w:r w:rsidRPr="00CC4347">
        <w:rPr>
          <w:b/>
          <w:bCs/>
          <w:lang w:val="en-US"/>
        </w:rPr>
        <w:t xml:space="preserve">Ludwig van Beethoven </w:t>
      </w:r>
      <w:r w:rsidRPr="00CC4347">
        <w:rPr>
          <w:lang w:val="en-US"/>
        </w:rPr>
        <w:t xml:space="preserve">Overture from the incidental music to the play </w:t>
      </w:r>
      <w:r w:rsidRPr="00CC4347">
        <w:rPr>
          <w:i/>
          <w:iCs/>
          <w:lang w:val="en-US"/>
        </w:rPr>
        <w:t>Egmont</w:t>
      </w:r>
      <w:r w:rsidRPr="00CC4347">
        <w:rPr>
          <w:lang w:val="en-US"/>
        </w:rPr>
        <w:t xml:space="preserve"> by Johann Wolfgang von Goethe, Op. 84 (1809–1810) [9']</w:t>
      </w:r>
    </w:p>
    <w:p w14:paraId="0CFDE93C" w14:textId="77777777" w:rsidR="005E6B21" w:rsidRPr="00CC4347" w:rsidRDefault="005E6B21" w:rsidP="005E6B21">
      <w:pPr>
        <w:spacing w:after="0" w:line="240" w:lineRule="auto"/>
        <w:rPr>
          <w:lang w:val="da-DK"/>
        </w:rPr>
      </w:pPr>
      <w:r w:rsidRPr="0096222A">
        <w:rPr>
          <w:lang w:val="da-DK"/>
        </w:rPr>
        <w:br/>
      </w:r>
      <w:r w:rsidRPr="00CC4347">
        <w:rPr>
          <w:b/>
          <w:bCs/>
          <w:lang w:val="da-DK"/>
        </w:rPr>
        <w:t xml:space="preserve">Felix Mendelssohn-Bartholdy </w:t>
      </w:r>
      <w:r w:rsidRPr="00CC4347">
        <w:rPr>
          <w:lang w:val="da-DK"/>
        </w:rPr>
        <w:t>Concert overture</w:t>
      </w:r>
      <w:r w:rsidRPr="00CC4347">
        <w:rPr>
          <w:b/>
          <w:bCs/>
          <w:lang w:val="da-DK"/>
        </w:rPr>
        <w:t xml:space="preserve"> </w:t>
      </w:r>
      <w:r w:rsidRPr="00CC4347">
        <w:rPr>
          <w:i/>
          <w:lang w:val="da-DK"/>
        </w:rPr>
        <w:t>Hebr</w:t>
      </w:r>
      <w:r>
        <w:rPr>
          <w:i/>
          <w:lang w:val="da-DK"/>
        </w:rPr>
        <w:t>ides</w:t>
      </w:r>
      <w:r w:rsidRPr="00CC4347">
        <w:rPr>
          <w:lang w:val="da-DK"/>
        </w:rPr>
        <w:t xml:space="preserve"> (</w:t>
      </w:r>
      <w:r w:rsidRPr="00CC4347">
        <w:rPr>
          <w:i/>
          <w:iCs/>
          <w:lang w:val="da-DK"/>
        </w:rPr>
        <w:t>Fingal</w:t>
      </w:r>
      <w:r>
        <w:rPr>
          <w:i/>
          <w:iCs/>
          <w:lang w:val="da-DK"/>
        </w:rPr>
        <w:t>’s Cave</w:t>
      </w:r>
      <w:r w:rsidRPr="00CC4347">
        <w:rPr>
          <w:lang w:val="da-DK"/>
        </w:rPr>
        <w:t>)</w:t>
      </w:r>
      <w:r>
        <w:rPr>
          <w:lang w:val="da-DK"/>
        </w:rPr>
        <w:t>,</w:t>
      </w:r>
      <w:r w:rsidRPr="00CC4347">
        <w:rPr>
          <w:lang w:val="da-DK"/>
        </w:rPr>
        <w:t xml:space="preserve"> </w:t>
      </w:r>
      <w:r>
        <w:rPr>
          <w:lang w:val="da-DK"/>
        </w:rPr>
        <w:t>O</w:t>
      </w:r>
      <w:r w:rsidRPr="00CC4347">
        <w:rPr>
          <w:lang w:val="da-DK"/>
        </w:rPr>
        <w:t>p. 26 (1830) [10']</w:t>
      </w:r>
      <w:r w:rsidRPr="00CC4347">
        <w:rPr>
          <w:lang w:val="da-DK"/>
        </w:rPr>
        <w:br/>
      </w:r>
    </w:p>
    <w:p w14:paraId="03E94C03" w14:textId="77777777" w:rsidR="005E6B21" w:rsidRPr="00FF6920" w:rsidRDefault="005E6B21" w:rsidP="005E6B21">
      <w:pPr>
        <w:spacing w:after="0" w:line="240" w:lineRule="auto"/>
        <w:rPr>
          <w:lang w:val="en-US"/>
        </w:rPr>
      </w:pPr>
      <w:r w:rsidRPr="00FF6920">
        <w:rPr>
          <w:b/>
          <w:bCs/>
          <w:lang w:val="en-US"/>
        </w:rPr>
        <w:t xml:space="preserve">Jean Sibelius </w:t>
      </w:r>
      <w:r w:rsidRPr="00FF6920">
        <w:rPr>
          <w:i/>
          <w:lang w:val="en-US"/>
        </w:rPr>
        <w:t>Lemminkäinen’s Return</w:t>
      </w:r>
      <w:r w:rsidRPr="00FF6920">
        <w:rPr>
          <w:lang w:val="en-US"/>
        </w:rPr>
        <w:t xml:space="preserve"> (</w:t>
      </w:r>
      <w:r>
        <w:rPr>
          <w:lang w:val="en-US"/>
        </w:rPr>
        <w:t>n</w:t>
      </w:r>
      <w:r w:rsidRPr="00FF6920">
        <w:rPr>
          <w:lang w:val="en-US"/>
        </w:rPr>
        <w:t>o</w:t>
      </w:r>
      <w:r>
        <w:rPr>
          <w:lang w:val="en-US"/>
        </w:rPr>
        <w:t xml:space="preserve">. </w:t>
      </w:r>
      <w:r w:rsidRPr="00FF6920">
        <w:rPr>
          <w:lang w:val="en-US"/>
        </w:rPr>
        <w:t xml:space="preserve">4) </w:t>
      </w:r>
      <w:r>
        <w:rPr>
          <w:lang w:val="en-US"/>
        </w:rPr>
        <w:t>from the</w:t>
      </w:r>
      <w:r w:rsidRPr="00FF6920">
        <w:rPr>
          <w:lang w:val="en-US"/>
        </w:rPr>
        <w:t xml:space="preserve"> </w:t>
      </w:r>
      <w:r w:rsidRPr="00FF6920">
        <w:rPr>
          <w:i/>
          <w:lang w:val="en-US"/>
        </w:rPr>
        <w:t xml:space="preserve">Lemminkäinen </w:t>
      </w:r>
      <w:r>
        <w:rPr>
          <w:i/>
          <w:lang w:val="en-US"/>
        </w:rPr>
        <w:t>Suite</w:t>
      </w:r>
      <w:r w:rsidRPr="0020477D">
        <w:rPr>
          <w:iCs/>
          <w:lang w:val="en-US"/>
        </w:rPr>
        <w:t>,</w:t>
      </w:r>
      <w:r>
        <w:rPr>
          <w:i/>
          <w:lang w:val="en-US"/>
        </w:rPr>
        <w:t xml:space="preserve"> </w:t>
      </w:r>
      <w:r>
        <w:rPr>
          <w:lang w:val="en-US"/>
        </w:rPr>
        <w:t>O</w:t>
      </w:r>
      <w:r w:rsidRPr="00FF6920">
        <w:rPr>
          <w:lang w:val="en-US"/>
        </w:rPr>
        <w:t>p. 22 (1895; rev. 1897, 1900) [7']</w:t>
      </w:r>
      <w:r w:rsidRPr="00FF6920">
        <w:rPr>
          <w:lang w:val="en-US"/>
        </w:rPr>
        <w:br/>
      </w:r>
    </w:p>
    <w:p w14:paraId="2815BED2" w14:textId="77777777" w:rsidR="005E6B21" w:rsidRPr="008F3AB6" w:rsidRDefault="005E6B21" w:rsidP="005E6B21">
      <w:pPr>
        <w:spacing w:after="0" w:line="240" w:lineRule="auto"/>
        <w:rPr>
          <w:lang w:val="en-US"/>
        </w:rPr>
      </w:pPr>
      <w:r w:rsidRPr="008F3AB6">
        <w:rPr>
          <w:lang w:val="en-US"/>
        </w:rPr>
        <w:lastRenderedPageBreak/>
        <w:t>***</w:t>
      </w:r>
    </w:p>
    <w:p w14:paraId="65464CD0" w14:textId="77777777" w:rsidR="005E6B21" w:rsidRPr="008F3AB6" w:rsidRDefault="005E6B21" w:rsidP="005E6B21">
      <w:pPr>
        <w:spacing w:after="0" w:line="240" w:lineRule="auto"/>
        <w:rPr>
          <w:lang w:val="en-US"/>
        </w:rPr>
      </w:pPr>
    </w:p>
    <w:p w14:paraId="54FDAF30" w14:textId="77777777" w:rsidR="005E6B21" w:rsidRPr="0096222A" w:rsidRDefault="005E6B21" w:rsidP="005E6B21">
      <w:pPr>
        <w:spacing w:after="0" w:line="240" w:lineRule="auto"/>
        <w:rPr>
          <w:lang w:val="en-US"/>
        </w:rPr>
      </w:pPr>
      <w:r w:rsidRPr="00C52260">
        <w:rPr>
          <w:b/>
          <w:bCs/>
          <w:lang w:val="en-US"/>
        </w:rPr>
        <w:t>Georges Bizet</w:t>
      </w:r>
      <w:r w:rsidRPr="00C52260">
        <w:rPr>
          <w:lang w:val="en-US"/>
        </w:rPr>
        <w:t xml:space="preserve"> Farandole (no. 4) from the Suite No. 2 from </w:t>
      </w:r>
      <w:r>
        <w:rPr>
          <w:lang w:val="en-US"/>
        </w:rPr>
        <w:t xml:space="preserve">the </w:t>
      </w:r>
      <w:r w:rsidRPr="00C52260">
        <w:rPr>
          <w:lang w:val="en-US"/>
        </w:rPr>
        <w:t>incident</w:t>
      </w:r>
      <w:r>
        <w:rPr>
          <w:lang w:val="en-US"/>
        </w:rPr>
        <w:t xml:space="preserve">al music to the play </w:t>
      </w:r>
      <w:proofErr w:type="spellStart"/>
      <w:r w:rsidRPr="002C07A4">
        <w:rPr>
          <w:i/>
          <w:iCs/>
          <w:lang w:val="en-US"/>
        </w:rPr>
        <w:t>L'Arlésienne</w:t>
      </w:r>
      <w:proofErr w:type="spellEnd"/>
      <w:r w:rsidRPr="000255E7">
        <w:rPr>
          <w:i/>
          <w:iCs/>
          <w:lang w:val="en-US"/>
        </w:rPr>
        <w:t xml:space="preserve"> </w:t>
      </w:r>
      <w:r>
        <w:rPr>
          <w:lang w:val="en-US"/>
        </w:rPr>
        <w:t xml:space="preserve">by </w:t>
      </w:r>
      <w:r w:rsidRPr="00C52260">
        <w:rPr>
          <w:lang w:val="en-US"/>
        </w:rPr>
        <w:t xml:space="preserve">Alphonse Daudet (publ. </w:t>
      </w:r>
      <w:r w:rsidRPr="0096222A">
        <w:rPr>
          <w:lang w:val="en-US"/>
        </w:rPr>
        <w:t>1879, arr. Ernest Guiraud) [5’]</w:t>
      </w:r>
    </w:p>
    <w:p w14:paraId="2336A64C" w14:textId="77777777" w:rsidR="005E6B21" w:rsidRPr="0096222A" w:rsidRDefault="005E6B21" w:rsidP="005E6B21">
      <w:pPr>
        <w:spacing w:after="0" w:line="240" w:lineRule="auto"/>
        <w:rPr>
          <w:lang w:val="en-US"/>
        </w:rPr>
      </w:pPr>
    </w:p>
    <w:p w14:paraId="02966DA2" w14:textId="77777777" w:rsidR="005E6B21" w:rsidRPr="0096222A" w:rsidRDefault="005E6B21" w:rsidP="005E6B21">
      <w:pPr>
        <w:spacing w:after="0" w:line="240" w:lineRule="auto"/>
        <w:rPr>
          <w:lang w:val="en-US"/>
        </w:rPr>
      </w:pPr>
      <w:r w:rsidRPr="0096222A">
        <w:rPr>
          <w:b/>
          <w:bCs/>
          <w:lang w:val="en-US"/>
        </w:rPr>
        <w:t>Claude Debussy</w:t>
      </w:r>
      <w:r w:rsidRPr="0096222A">
        <w:rPr>
          <w:lang w:val="en-US"/>
        </w:rPr>
        <w:t xml:space="preserve"> </w:t>
      </w:r>
      <w:proofErr w:type="spellStart"/>
      <w:r w:rsidRPr="0096222A">
        <w:rPr>
          <w:i/>
          <w:iCs/>
          <w:lang w:val="en-US"/>
        </w:rPr>
        <w:t>Prélude</w:t>
      </w:r>
      <w:proofErr w:type="spellEnd"/>
      <w:r w:rsidRPr="0096222A">
        <w:rPr>
          <w:i/>
          <w:iCs/>
          <w:lang w:val="en-US"/>
        </w:rPr>
        <w:t xml:space="preserve"> à ‘</w:t>
      </w:r>
      <w:proofErr w:type="spellStart"/>
      <w:r w:rsidRPr="0096222A">
        <w:rPr>
          <w:i/>
          <w:iCs/>
          <w:lang w:val="en-US"/>
        </w:rPr>
        <w:t>L'après</w:t>
      </w:r>
      <w:proofErr w:type="spellEnd"/>
      <w:r w:rsidRPr="0096222A">
        <w:rPr>
          <w:i/>
          <w:iCs/>
          <w:lang w:val="en-US"/>
        </w:rPr>
        <w:t xml:space="preserve">-midi d'un </w:t>
      </w:r>
      <w:proofErr w:type="spellStart"/>
      <w:r w:rsidRPr="0096222A">
        <w:rPr>
          <w:i/>
          <w:iCs/>
          <w:lang w:val="en-US"/>
        </w:rPr>
        <w:t>faune</w:t>
      </w:r>
      <w:proofErr w:type="spellEnd"/>
      <w:r w:rsidRPr="0096222A">
        <w:rPr>
          <w:i/>
          <w:iCs/>
          <w:lang w:val="en-US"/>
        </w:rPr>
        <w:t>’</w:t>
      </w:r>
      <w:r w:rsidRPr="0096222A">
        <w:rPr>
          <w:lang w:val="en-US"/>
        </w:rPr>
        <w:t xml:space="preserve"> (1891–94) [10’]</w:t>
      </w:r>
    </w:p>
    <w:p w14:paraId="5FF87FEB" w14:textId="77777777" w:rsidR="005E6B21" w:rsidRPr="0096222A" w:rsidRDefault="005E6B21" w:rsidP="005E6B21">
      <w:pPr>
        <w:spacing w:after="0" w:line="240" w:lineRule="auto"/>
        <w:rPr>
          <w:b/>
          <w:bCs/>
          <w:lang w:val="en-US"/>
        </w:rPr>
      </w:pPr>
    </w:p>
    <w:p w14:paraId="5E34366A" w14:textId="57FC0913" w:rsidR="005E6B21" w:rsidRPr="003C4F4F" w:rsidRDefault="005E6B21" w:rsidP="005E6B21">
      <w:pPr>
        <w:spacing w:after="0" w:line="240" w:lineRule="auto"/>
        <w:rPr>
          <w:b/>
          <w:lang w:val="en-US"/>
        </w:rPr>
      </w:pPr>
      <w:r w:rsidRPr="002C07A4">
        <w:rPr>
          <w:b/>
          <w:bCs/>
          <w:lang w:val="en-US"/>
        </w:rPr>
        <w:t>Maurice Ravel</w:t>
      </w:r>
      <w:r w:rsidRPr="002C07A4">
        <w:rPr>
          <w:lang w:val="en-US"/>
        </w:rPr>
        <w:t xml:space="preserve"> </w:t>
      </w:r>
      <w:r w:rsidRPr="002C07A4">
        <w:rPr>
          <w:i/>
          <w:lang w:val="en-US"/>
        </w:rPr>
        <w:t>Alborada del gracioso</w:t>
      </w:r>
      <w:r w:rsidRPr="002C07A4">
        <w:rPr>
          <w:lang w:val="en-US"/>
        </w:rPr>
        <w:t xml:space="preserve"> (no. 4) from the piano suite </w:t>
      </w:r>
      <w:proofErr w:type="spellStart"/>
      <w:r w:rsidRPr="002C07A4">
        <w:rPr>
          <w:i/>
          <w:iCs/>
          <w:lang w:val="en-US"/>
        </w:rPr>
        <w:t>Miroirs</w:t>
      </w:r>
      <w:proofErr w:type="spellEnd"/>
      <w:r w:rsidRPr="002C07A4">
        <w:rPr>
          <w:i/>
          <w:iCs/>
          <w:lang w:val="en-US"/>
        </w:rPr>
        <w:t xml:space="preserve"> </w:t>
      </w:r>
      <w:r w:rsidRPr="002C07A4">
        <w:rPr>
          <w:lang w:val="en-US"/>
        </w:rPr>
        <w:t>in ve</w:t>
      </w:r>
      <w:r>
        <w:rPr>
          <w:lang w:val="en-US"/>
        </w:rPr>
        <w:t xml:space="preserve">rsion for symphony orchestra </w:t>
      </w:r>
      <w:r w:rsidRPr="002C07A4">
        <w:rPr>
          <w:lang w:val="en-US"/>
        </w:rPr>
        <w:t xml:space="preserve">M.43c (1904–1905; orch. </w:t>
      </w:r>
      <w:r w:rsidRPr="00620964">
        <w:rPr>
          <w:lang w:val="en-US"/>
        </w:rPr>
        <w:t>1918) [8’]</w:t>
      </w:r>
      <w:r w:rsidRPr="00620964">
        <w:rPr>
          <w:lang w:val="en-US"/>
        </w:rPr>
        <w:br/>
      </w:r>
    </w:p>
    <w:p w14:paraId="1418661D" w14:textId="77777777" w:rsidR="005E6B21" w:rsidRPr="003C4F4F" w:rsidRDefault="005E6B21" w:rsidP="003C4F4F">
      <w:pPr>
        <w:spacing w:after="0" w:line="240" w:lineRule="auto"/>
        <w:rPr>
          <w:b/>
          <w:bCs/>
          <w:u w:val="single"/>
          <w:lang w:val="en-GB"/>
        </w:rPr>
      </w:pPr>
      <w:r w:rsidRPr="003C4F4F">
        <w:rPr>
          <w:b/>
          <w:bCs/>
          <w:u w:val="single"/>
          <w:lang w:val="en-GB"/>
        </w:rPr>
        <w:t>Closing Concert</w:t>
      </w:r>
    </w:p>
    <w:p w14:paraId="071225B4" w14:textId="427BC7EC" w:rsidR="005E6B21" w:rsidRPr="003C4F4F" w:rsidRDefault="005E6B21" w:rsidP="005E6B21">
      <w:pPr>
        <w:spacing w:after="0" w:line="240" w:lineRule="auto"/>
        <w:rPr>
          <w:b/>
          <w:bCs/>
          <w:lang w:val="en-GB"/>
        </w:rPr>
      </w:pPr>
      <w:r w:rsidRPr="003C4F4F">
        <w:rPr>
          <w:b/>
          <w:bCs/>
          <w:lang w:val="en-GB"/>
        </w:rPr>
        <w:t xml:space="preserve">Sunday, 14 </w:t>
      </w:r>
      <w:proofErr w:type="spellStart"/>
      <w:r w:rsidRPr="003C4F4F">
        <w:rPr>
          <w:b/>
          <w:bCs/>
          <w:lang w:val="en-GB"/>
        </w:rPr>
        <w:t>czerwca</w:t>
      </w:r>
      <w:proofErr w:type="spellEnd"/>
      <w:r w:rsidRPr="003C4F4F">
        <w:rPr>
          <w:b/>
          <w:bCs/>
          <w:lang w:val="en-GB"/>
        </w:rPr>
        <w:t xml:space="preserve"> 2026, 18:00</w:t>
      </w:r>
    </w:p>
    <w:p w14:paraId="5E3D2296" w14:textId="77777777" w:rsidR="005E6B21" w:rsidRPr="001D6B19" w:rsidRDefault="005E6B21" w:rsidP="005E6B21">
      <w:pPr>
        <w:spacing w:after="0" w:line="240" w:lineRule="auto"/>
        <w:rPr>
          <w:b/>
          <w:bCs/>
        </w:rPr>
      </w:pPr>
      <w:r w:rsidRPr="00437035">
        <w:rPr>
          <w:b/>
          <w:bCs/>
          <w:lang w:val="en-US"/>
        </w:rPr>
        <w:t xml:space="preserve">Witold Lutosławski Concert Studio of Polish Radio, ul. </w:t>
      </w:r>
      <w:r w:rsidRPr="001D6B19">
        <w:rPr>
          <w:b/>
          <w:bCs/>
        </w:rPr>
        <w:t xml:space="preserve">Modzelewskiego 59, </w:t>
      </w:r>
      <w:proofErr w:type="spellStart"/>
      <w:r w:rsidRPr="001D6B19">
        <w:rPr>
          <w:b/>
          <w:bCs/>
        </w:rPr>
        <w:t>Warsaw</w:t>
      </w:r>
      <w:proofErr w:type="spellEnd"/>
    </w:p>
    <w:p w14:paraId="34D3F54B" w14:textId="77777777" w:rsidR="005E6B21" w:rsidRPr="001D6B19" w:rsidRDefault="005E6B21" w:rsidP="005E6B21">
      <w:pPr>
        <w:spacing w:after="0" w:line="240" w:lineRule="auto"/>
        <w:rPr>
          <w:b/>
          <w:bCs/>
        </w:rPr>
      </w:pPr>
    </w:p>
    <w:p w14:paraId="4275FDB6" w14:textId="77777777" w:rsidR="005E6B21" w:rsidRPr="001D6B19" w:rsidRDefault="005E6B21" w:rsidP="005E6B21">
      <w:pPr>
        <w:spacing w:after="0" w:line="240" w:lineRule="auto"/>
      </w:pPr>
      <w:proofErr w:type="spellStart"/>
      <w:r w:rsidRPr="001D6B19">
        <w:t>Performers</w:t>
      </w:r>
      <w:proofErr w:type="spellEnd"/>
      <w:r w:rsidRPr="001D6B19">
        <w:t>:</w:t>
      </w:r>
    </w:p>
    <w:p w14:paraId="43930330" w14:textId="77777777" w:rsidR="005E6B21" w:rsidRPr="006A344D" w:rsidRDefault="005E6B21" w:rsidP="005E6B21">
      <w:pPr>
        <w:spacing w:after="0" w:line="240" w:lineRule="auto"/>
        <w:rPr>
          <w:b/>
          <w:bCs/>
        </w:rPr>
      </w:pPr>
      <w:r w:rsidRPr="006A344D">
        <w:rPr>
          <w:b/>
          <w:bCs/>
        </w:rPr>
        <w:t xml:space="preserve">Paulina </w:t>
      </w:r>
      <w:proofErr w:type="spellStart"/>
      <w:r w:rsidRPr="006A344D">
        <w:rPr>
          <w:b/>
          <w:bCs/>
        </w:rPr>
        <w:t>Sochaj</w:t>
      </w:r>
      <w:proofErr w:type="spellEnd"/>
      <w:r w:rsidRPr="006A344D">
        <w:rPr>
          <w:b/>
          <w:bCs/>
        </w:rPr>
        <w:t xml:space="preserve"> </w:t>
      </w:r>
      <w:proofErr w:type="spellStart"/>
      <w:r w:rsidRPr="006A344D">
        <w:t>oboe</w:t>
      </w:r>
      <w:proofErr w:type="spellEnd"/>
    </w:p>
    <w:p w14:paraId="79EE1AA1" w14:textId="77777777" w:rsidR="005E6B21" w:rsidRPr="001D6B19" w:rsidRDefault="005E6B21" w:rsidP="005E6B21">
      <w:pPr>
        <w:spacing w:after="0" w:line="240" w:lineRule="auto"/>
        <w:rPr>
          <w:lang w:val="en-GB"/>
        </w:rPr>
      </w:pPr>
      <w:r w:rsidRPr="001D6B19">
        <w:rPr>
          <w:b/>
          <w:bCs/>
          <w:lang w:val="en-GB"/>
        </w:rPr>
        <w:t xml:space="preserve">Arkadiusz Krupa </w:t>
      </w:r>
      <w:r w:rsidRPr="001D6B19">
        <w:rPr>
          <w:lang w:val="en-GB"/>
        </w:rPr>
        <w:t>English horn</w:t>
      </w:r>
    </w:p>
    <w:p w14:paraId="3E809CA8" w14:textId="77777777" w:rsidR="005E6B21" w:rsidRPr="008F3AB6" w:rsidRDefault="005E6B21" w:rsidP="005E6B21">
      <w:pPr>
        <w:spacing w:after="0" w:line="240" w:lineRule="auto"/>
        <w:rPr>
          <w:b/>
          <w:lang w:val="en-US"/>
        </w:rPr>
      </w:pPr>
      <w:r w:rsidRPr="008F3AB6">
        <w:rPr>
          <w:b/>
          <w:lang w:val="en-US"/>
        </w:rPr>
        <w:t xml:space="preserve">Sinfonia </w:t>
      </w:r>
      <w:proofErr w:type="spellStart"/>
      <w:r w:rsidRPr="008F3AB6">
        <w:rPr>
          <w:b/>
          <w:lang w:val="en-US"/>
        </w:rPr>
        <w:t>Varsovia</w:t>
      </w:r>
      <w:proofErr w:type="spellEnd"/>
    </w:p>
    <w:p w14:paraId="6706B0C5" w14:textId="77777777" w:rsidR="005E6B21" w:rsidRPr="008F3AB6" w:rsidRDefault="005E6B21" w:rsidP="005E6B21">
      <w:pPr>
        <w:spacing w:after="0" w:line="240" w:lineRule="auto"/>
        <w:rPr>
          <w:lang w:val="en-US"/>
        </w:rPr>
      </w:pPr>
      <w:r w:rsidRPr="008F3AB6">
        <w:rPr>
          <w:b/>
          <w:lang w:val="en-US"/>
        </w:rPr>
        <w:t xml:space="preserve">Aleksandar Marković </w:t>
      </w:r>
      <w:r w:rsidRPr="008F3AB6">
        <w:rPr>
          <w:lang w:val="en-US"/>
        </w:rPr>
        <w:t>conductor</w:t>
      </w:r>
    </w:p>
    <w:p w14:paraId="06B86A4F" w14:textId="77777777" w:rsidR="005E6B21" w:rsidRPr="008F3AB6" w:rsidRDefault="005E6B21" w:rsidP="005E6B21">
      <w:pPr>
        <w:spacing w:after="0" w:line="240" w:lineRule="auto"/>
        <w:rPr>
          <w:b/>
          <w:lang w:val="en-US"/>
        </w:rPr>
      </w:pPr>
    </w:p>
    <w:p w14:paraId="6BD30C06" w14:textId="77777777" w:rsidR="005E6B21" w:rsidRPr="008F3AB6" w:rsidRDefault="005E6B21" w:rsidP="005E6B21">
      <w:pPr>
        <w:spacing w:after="0" w:line="240" w:lineRule="auto"/>
        <w:rPr>
          <w:lang w:val="en-US"/>
        </w:rPr>
      </w:pPr>
      <w:proofErr w:type="spellStart"/>
      <w:r w:rsidRPr="008F3AB6">
        <w:rPr>
          <w:lang w:val="en-US"/>
        </w:rPr>
        <w:t>Programme</w:t>
      </w:r>
      <w:proofErr w:type="spellEnd"/>
      <w:r w:rsidRPr="008F3AB6">
        <w:rPr>
          <w:lang w:val="en-US"/>
        </w:rPr>
        <w:t xml:space="preserve"> [100’]:</w:t>
      </w:r>
    </w:p>
    <w:p w14:paraId="1A812C48" w14:textId="77777777" w:rsidR="005E6B21" w:rsidRPr="0096222A" w:rsidRDefault="005E6B21" w:rsidP="005E6B21">
      <w:pPr>
        <w:spacing w:after="0" w:line="240" w:lineRule="auto"/>
        <w:rPr>
          <w:lang w:val="en-US"/>
        </w:rPr>
      </w:pPr>
      <w:r w:rsidRPr="00EF4DEA">
        <w:rPr>
          <w:b/>
          <w:bCs/>
          <w:lang w:val="en-US"/>
        </w:rPr>
        <w:t xml:space="preserve">Modest Mussorgsky </w:t>
      </w:r>
      <w:r w:rsidRPr="00EF4DEA">
        <w:rPr>
          <w:lang w:val="en-US"/>
        </w:rPr>
        <w:t xml:space="preserve">Symphonic poem </w:t>
      </w:r>
      <w:r w:rsidRPr="00EF4DEA">
        <w:rPr>
          <w:i/>
          <w:iCs/>
          <w:lang w:val="en-US"/>
        </w:rPr>
        <w:t>Night on Bald Mountain</w:t>
      </w:r>
      <w:r w:rsidRPr="00EF4DEA">
        <w:rPr>
          <w:b/>
          <w:bCs/>
          <w:lang w:val="en-US"/>
        </w:rPr>
        <w:t xml:space="preserve"> </w:t>
      </w:r>
      <w:r w:rsidRPr="00EF4DEA">
        <w:rPr>
          <w:lang w:val="en-US"/>
        </w:rPr>
        <w:t xml:space="preserve">(1866–1867, rev. 1880, arr. </w:t>
      </w:r>
      <w:r w:rsidRPr="0096222A">
        <w:rPr>
          <w:lang w:val="en-US"/>
        </w:rPr>
        <w:t>Nikolai Rimsky-Korsakov 1886) [12’]</w:t>
      </w:r>
    </w:p>
    <w:p w14:paraId="688C816C" w14:textId="77777777" w:rsidR="005E6B21" w:rsidRPr="0096222A" w:rsidRDefault="005E6B21" w:rsidP="005E6B21">
      <w:pPr>
        <w:spacing w:after="0" w:line="240" w:lineRule="auto"/>
        <w:rPr>
          <w:lang w:val="en-US"/>
        </w:rPr>
      </w:pPr>
    </w:p>
    <w:p w14:paraId="714E0012" w14:textId="77777777" w:rsidR="005E6B21" w:rsidRPr="003A7C3C" w:rsidRDefault="005E6B21" w:rsidP="005E6B21">
      <w:pPr>
        <w:spacing w:after="0" w:line="240" w:lineRule="auto"/>
        <w:rPr>
          <w:lang w:val="en-US"/>
        </w:rPr>
      </w:pPr>
      <w:r w:rsidRPr="003A7C3C">
        <w:rPr>
          <w:b/>
          <w:bCs/>
          <w:lang w:val="en-US"/>
        </w:rPr>
        <w:t>Roxanna Panufnik</w:t>
      </w:r>
      <w:r w:rsidRPr="003A7C3C">
        <w:rPr>
          <w:lang w:val="en-US"/>
        </w:rPr>
        <w:t xml:space="preserve"> </w:t>
      </w:r>
      <w:r w:rsidRPr="003A7C3C">
        <w:rPr>
          <w:i/>
          <w:iCs/>
          <w:lang w:val="en-US"/>
        </w:rPr>
        <w:t>Lunar Solar</w:t>
      </w:r>
      <w:r w:rsidRPr="003A7C3C">
        <w:rPr>
          <w:lang w:val="en-US"/>
        </w:rPr>
        <w:t xml:space="preserve"> – Double Concerto for Oboe and English Horn (2026, Polish premiere) [15’]</w:t>
      </w:r>
    </w:p>
    <w:p w14:paraId="5865ABB2" w14:textId="77777777" w:rsidR="005E6B21" w:rsidRPr="00562687" w:rsidRDefault="005E6B21" w:rsidP="005E6B21">
      <w:pPr>
        <w:spacing w:after="0" w:line="240" w:lineRule="auto"/>
        <w:rPr>
          <w:lang w:val="en-US"/>
        </w:rPr>
      </w:pPr>
    </w:p>
    <w:p w14:paraId="4F78C0ED" w14:textId="77777777" w:rsidR="005E6B21" w:rsidRPr="006A344D" w:rsidRDefault="005E6B21" w:rsidP="005E6B21">
      <w:pPr>
        <w:spacing w:after="0" w:line="240" w:lineRule="auto"/>
        <w:rPr>
          <w:lang w:val="en-GB"/>
        </w:rPr>
      </w:pPr>
      <w:r w:rsidRPr="006A344D">
        <w:rPr>
          <w:lang w:val="en-GB"/>
        </w:rPr>
        <w:t>***</w:t>
      </w:r>
    </w:p>
    <w:p w14:paraId="668E2833" w14:textId="77777777" w:rsidR="005E6B21" w:rsidRPr="006A344D" w:rsidRDefault="005E6B21" w:rsidP="005E6B21">
      <w:pPr>
        <w:spacing w:after="0" w:line="240" w:lineRule="auto"/>
        <w:rPr>
          <w:lang w:val="en-GB"/>
        </w:rPr>
      </w:pPr>
      <w:r w:rsidRPr="006A344D">
        <w:rPr>
          <w:lang w:val="en-GB"/>
        </w:rPr>
        <w:t> </w:t>
      </w:r>
    </w:p>
    <w:p w14:paraId="76A92024" w14:textId="77777777" w:rsidR="005E6B21" w:rsidRPr="00600F2F" w:rsidRDefault="005E6B21" w:rsidP="005E6B21">
      <w:pPr>
        <w:spacing w:after="0" w:line="240" w:lineRule="auto"/>
        <w:rPr>
          <w:b/>
          <w:bCs/>
          <w:lang w:val="en-US"/>
        </w:rPr>
      </w:pPr>
      <w:r w:rsidRPr="00600F2F">
        <w:rPr>
          <w:b/>
          <w:bCs/>
          <w:lang w:val="en-US"/>
        </w:rPr>
        <w:t xml:space="preserve">Hector Berlioz </w:t>
      </w:r>
      <w:r w:rsidRPr="00600F2F">
        <w:rPr>
          <w:i/>
          <w:iCs/>
          <w:lang w:val="en-US"/>
        </w:rPr>
        <w:t>Symphonie fantastique. Episode in the Life of an Artist,</w:t>
      </w:r>
      <w:r>
        <w:rPr>
          <w:i/>
          <w:lang w:val="en-US"/>
        </w:rPr>
        <w:t xml:space="preserve"> </w:t>
      </w:r>
      <w:r w:rsidRPr="00600F2F">
        <w:rPr>
          <w:iCs/>
          <w:lang w:val="en-US"/>
        </w:rPr>
        <w:t>O</w:t>
      </w:r>
      <w:r w:rsidRPr="00600F2F">
        <w:rPr>
          <w:lang w:val="en-US"/>
        </w:rPr>
        <w:t>p. 14 (1830) [49’]</w:t>
      </w:r>
    </w:p>
    <w:p w14:paraId="5142E955" w14:textId="77777777" w:rsidR="005E6B21" w:rsidRPr="005E50AC" w:rsidRDefault="005E6B21" w:rsidP="005E6B21">
      <w:pPr>
        <w:numPr>
          <w:ilvl w:val="0"/>
          <w:numId w:val="5"/>
        </w:numPr>
        <w:spacing w:after="0" w:line="240" w:lineRule="auto"/>
        <w:rPr>
          <w:i/>
          <w:iCs/>
          <w:lang w:val="en-US"/>
        </w:rPr>
      </w:pPr>
      <w:proofErr w:type="spellStart"/>
      <w:r w:rsidRPr="005E50AC">
        <w:rPr>
          <w:i/>
          <w:iCs/>
          <w:lang w:val="en-US"/>
        </w:rPr>
        <w:t>Rêveries</w:t>
      </w:r>
      <w:proofErr w:type="spellEnd"/>
      <w:r>
        <w:rPr>
          <w:i/>
          <w:iCs/>
          <w:lang w:val="en-US"/>
        </w:rPr>
        <w:t xml:space="preserve"> </w:t>
      </w:r>
      <w:r>
        <w:t>–</w:t>
      </w:r>
      <w:r w:rsidRPr="005E50AC">
        <w:rPr>
          <w:i/>
          <w:iCs/>
          <w:lang w:val="en-US"/>
        </w:rPr>
        <w:t xml:space="preserve"> Passions</w:t>
      </w:r>
    </w:p>
    <w:p w14:paraId="0EFE3D38" w14:textId="77777777" w:rsidR="005E6B21" w:rsidRDefault="005E6B21" w:rsidP="005E6B21">
      <w:pPr>
        <w:numPr>
          <w:ilvl w:val="0"/>
          <w:numId w:val="5"/>
        </w:numPr>
        <w:spacing w:after="0" w:line="240" w:lineRule="auto"/>
        <w:rPr>
          <w:i/>
          <w:iCs/>
          <w:lang w:val="en-US"/>
        </w:rPr>
      </w:pPr>
      <w:r w:rsidRPr="00D139E6">
        <w:rPr>
          <w:i/>
          <w:iCs/>
          <w:lang w:val="en-US"/>
        </w:rPr>
        <w:t xml:space="preserve">Un </w:t>
      </w:r>
      <w:proofErr w:type="spellStart"/>
      <w:r w:rsidRPr="00D139E6">
        <w:rPr>
          <w:i/>
          <w:iCs/>
          <w:lang w:val="en-US"/>
        </w:rPr>
        <w:t>bal</w:t>
      </w:r>
      <w:proofErr w:type="spellEnd"/>
    </w:p>
    <w:p w14:paraId="4A7F50EE" w14:textId="77777777" w:rsidR="005E6B21" w:rsidRPr="00243C1E" w:rsidRDefault="005E6B21" w:rsidP="005E6B21">
      <w:pPr>
        <w:numPr>
          <w:ilvl w:val="0"/>
          <w:numId w:val="5"/>
        </w:numPr>
        <w:spacing w:after="0" w:line="240" w:lineRule="auto"/>
        <w:rPr>
          <w:i/>
          <w:iCs/>
          <w:lang w:val="fr-FR"/>
        </w:rPr>
      </w:pPr>
      <w:r w:rsidRPr="00243C1E">
        <w:rPr>
          <w:i/>
          <w:iCs/>
          <w:lang w:val="fr-FR"/>
        </w:rPr>
        <w:t>Scène aux champs</w:t>
      </w:r>
    </w:p>
    <w:p w14:paraId="11508E29" w14:textId="77777777" w:rsidR="005E6B21" w:rsidRPr="0048792B" w:rsidRDefault="005E6B21" w:rsidP="005E6B21">
      <w:pPr>
        <w:numPr>
          <w:ilvl w:val="0"/>
          <w:numId w:val="5"/>
        </w:numPr>
        <w:spacing w:after="0" w:line="240" w:lineRule="auto"/>
        <w:rPr>
          <w:i/>
          <w:iCs/>
        </w:rPr>
      </w:pPr>
      <w:r w:rsidRPr="0048792B">
        <w:rPr>
          <w:i/>
          <w:iCs/>
        </w:rPr>
        <w:t xml:space="preserve">Marche au </w:t>
      </w:r>
      <w:proofErr w:type="spellStart"/>
      <w:r w:rsidRPr="0048792B">
        <w:rPr>
          <w:i/>
          <w:iCs/>
        </w:rPr>
        <w:t>supplice</w:t>
      </w:r>
      <w:proofErr w:type="spellEnd"/>
    </w:p>
    <w:p w14:paraId="5A6A6A3F" w14:textId="77777777" w:rsidR="005E6B21" w:rsidRPr="00243C1E" w:rsidRDefault="005E6B21" w:rsidP="005E6B21">
      <w:pPr>
        <w:numPr>
          <w:ilvl w:val="0"/>
          <w:numId w:val="5"/>
        </w:numPr>
        <w:spacing w:after="0" w:line="240" w:lineRule="auto"/>
        <w:rPr>
          <w:i/>
          <w:iCs/>
          <w:lang w:val="en-US"/>
        </w:rPr>
      </w:pPr>
      <w:r w:rsidRPr="614C1965">
        <w:rPr>
          <w:i/>
          <w:iCs/>
          <w:lang w:val="en-US"/>
        </w:rPr>
        <w:t xml:space="preserve">Songe </w:t>
      </w:r>
      <w:proofErr w:type="spellStart"/>
      <w:r w:rsidRPr="614C1965">
        <w:rPr>
          <w:i/>
          <w:iCs/>
          <w:lang w:val="en-US"/>
        </w:rPr>
        <w:t>d'une</w:t>
      </w:r>
      <w:proofErr w:type="spellEnd"/>
      <w:r w:rsidRPr="614C1965">
        <w:rPr>
          <w:i/>
          <w:iCs/>
          <w:lang w:val="en-US"/>
        </w:rPr>
        <w:t xml:space="preserve"> nuit du sabbat</w:t>
      </w:r>
    </w:p>
    <w:p w14:paraId="33CF9D4A" w14:textId="7833A86A" w:rsidR="005E6B21" w:rsidRPr="00107659" w:rsidRDefault="005E6B21" w:rsidP="00107659">
      <w:pPr>
        <w:jc w:val="center"/>
        <w:rPr>
          <w:b/>
          <w:bCs/>
          <w:lang w:val="en-GB"/>
        </w:rPr>
      </w:pPr>
      <w:r>
        <w:rPr>
          <w:b/>
          <w:bCs/>
          <w:lang w:val="en-GB"/>
        </w:rPr>
        <w:t>***</w:t>
      </w:r>
    </w:p>
    <w:p w14:paraId="1B4BC6D0" w14:textId="77777777" w:rsidR="00107659" w:rsidRPr="00436DFC" w:rsidRDefault="00107659" w:rsidP="00107659">
      <w:pPr>
        <w:rPr>
          <w:sz w:val="20"/>
          <w:szCs w:val="20"/>
          <w:lang w:val="de-DE"/>
        </w:rPr>
      </w:pPr>
      <w:r w:rsidRPr="00436DFC">
        <w:rPr>
          <w:sz w:val="20"/>
          <w:szCs w:val="20"/>
          <w:lang w:val="en-US"/>
        </w:rPr>
        <w:t xml:space="preserve">Media contact: </w:t>
      </w:r>
      <w:r w:rsidRPr="00436DFC">
        <w:rPr>
          <w:sz w:val="20"/>
          <w:szCs w:val="20"/>
          <w:lang w:val="en-US"/>
        </w:rPr>
        <w:br/>
        <w:t>Adrianna Michalska</w:t>
      </w:r>
      <w:r w:rsidRPr="00436DFC">
        <w:rPr>
          <w:sz w:val="20"/>
          <w:szCs w:val="20"/>
          <w:lang w:val="en-US"/>
        </w:rPr>
        <w:br/>
        <w:t>Senior PR Specialist</w:t>
      </w:r>
      <w:r w:rsidRPr="00436DFC">
        <w:rPr>
          <w:sz w:val="20"/>
          <w:szCs w:val="20"/>
          <w:lang w:val="en-US"/>
        </w:rPr>
        <w:br/>
        <w:t xml:space="preserve">Sinfonia </w:t>
      </w:r>
      <w:proofErr w:type="spellStart"/>
      <w:r w:rsidRPr="00436DFC">
        <w:rPr>
          <w:sz w:val="20"/>
          <w:szCs w:val="20"/>
          <w:lang w:val="en-US"/>
        </w:rPr>
        <w:t>Varsovia</w:t>
      </w:r>
      <w:proofErr w:type="spellEnd"/>
      <w:r w:rsidRPr="00436DFC">
        <w:rPr>
          <w:sz w:val="20"/>
          <w:szCs w:val="20"/>
          <w:lang w:val="en-US"/>
        </w:rPr>
        <w:t>, Marketing and Audience Services Department</w:t>
      </w:r>
      <w:r w:rsidRPr="00436DFC">
        <w:rPr>
          <w:sz w:val="20"/>
          <w:szCs w:val="20"/>
          <w:lang w:val="en-US"/>
        </w:rPr>
        <w:br/>
      </w:r>
      <w:hyperlink r:id="rId12" w:history="1">
        <w:r w:rsidRPr="00436DFC">
          <w:rPr>
            <w:rStyle w:val="Hipercze"/>
            <w:sz w:val="20"/>
            <w:szCs w:val="20"/>
            <w:lang w:val="de-DE"/>
          </w:rPr>
          <w:t>adrianna.michalska@sinfoniavarsovia.org</w:t>
        </w:r>
      </w:hyperlink>
      <w:r w:rsidRPr="00436DFC">
        <w:rPr>
          <w:sz w:val="20"/>
          <w:szCs w:val="20"/>
          <w:lang w:val="de-DE"/>
        </w:rPr>
        <w:t>, tel. 502 243 387</w:t>
      </w:r>
    </w:p>
    <w:p w14:paraId="4516E7CA" w14:textId="77777777" w:rsidR="00107659" w:rsidRPr="00436DFC" w:rsidRDefault="00107659" w:rsidP="00107659">
      <w:pPr>
        <w:rPr>
          <w:sz w:val="20"/>
          <w:szCs w:val="20"/>
          <w:lang w:val="de-DE"/>
        </w:rPr>
      </w:pPr>
      <w:r w:rsidRPr="00436DFC">
        <w:rPr>
          <w:sz w:val="20"/>
          <w:szCs w:val="20"/>
          <w:lang w:val="de-DE"/>
        </w:rPr>
        <w:t>Dominika Wrzesińska</w:t>
      </w:r>
      <w:r w:rsidRPr="00436DFC">
        <w:rPr>
          <w:sz w:val="20"/>
          <w:szCs w:val="20"/>
          <w:lang w:val="de-DE"/>
        </w:rPr>
        <w:br/>
        <w:t>Deputy Department Head</w:t>
      </w:r>
      <w:r w:rsidRPr="00436DFC">
        <w:rPr>
          <w:sz w:val="20"/>
          <w:szCs w:val="20"/>
          <w:lang w:val="de-DE"/>
        </w:rPr>
        <w:br/>
        <w:t xml:space="preserve">Sinfonia Varsovia, Marketing and </w:t>
      </w:r>
      <w:proofErr w:type="spellStart"/>
      <w:r w:rsidRPr="00436DFC">
        <w:rPr>
          <w:sz w:val="20"/>
          <w:szCs w:val="20"/>
          <w:lang w:val="de-DE"/>
        </w:rPr>
        <w:t>Audience</w:t>
      </w:r>
      <w:proofErr w:type="spellEnd"/>
      <w:r w:rsidRPr="00436DFC">
        <w:rPr>
          <w:sz w:val="20"/>
          <w:szCs w:val="20"/>
          <w:lang w:val="de-DE"/>
        </w:rPr>
        <w:t xml:space="preserve"> Services Department</w:t>
      </w:r>
      <w:r w:rsidRPr="00436DFC">
        <w:rPr>
          <w:sz w:val="20"/>
          <w:szCs w:val="20"/>
          <w:lang w:val="de-DE"/>
        </w:rPr>
        <w:br/>
      </w:r>
      <w:hyperlink r:id="rId13" w:history="1">
        <w:r w:rsidRPr="00436DFC">
          <w:rPr>
            <w:rStyle w:val="Hipercze"/>
            <w:sz w:val="20"/>
            <w:szCs w:val="20"/>
            <w:lang w:val="de-DE"/>
          </w:rPr>
          <w:t>dominika.wrzesinska@sinfoniavarsovia.org</w:t>
        </w:r>
      </w:hyperlink>
      <w:r w:rsidRPr="00436DFC">
        <w:rPr>
          <w:sz w:val="20"/>
          <w:szCs w:val="20"/>
          <w:lang w:val="de-DE"/>
        </w:rPr>
        <w:t>, tel. 606 267 691 / 691 231 087</w:t>
      </w:r>
    </w:p>
    <w:p w14:paraId="1AC6FC23" w14:textId="77777777" w:rsidR="00107659" w:rsidRPr="00436DFC" w:rsidRDefault="00107659" w:rsidP="00107659">
      <w:pPr>
        <w:rPr>
          <w:sz w:val="20"/>
          <w:szCs w:val="20"/>
          <w:lang w:val="de-DE"/>
        </w:rPr>
      </w:pPr>
    </w:p>
    <w:p w14:paraId="7B4D7907" w14:textId="77777777" w:rsidR="00067E8E" w:rsidRPr="00107659" w:rsidRDefault="00067E8E" w:rsidP="00091B92">
      <w:pPr>
        <w:rPr>
          <w:lang w:val="de-DE"/>
        </w:rPr>
      </w:pPr>
    </w:p>
    <w:sectPr w:rsidR="00067E8E" w:rsidRPr="00107659" w:rsidSect="002E532B">
      <w:headerReference w:type="default" r:id="rId14"/>
      <w:footerReference w:type="default" r:id="rId15"/>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E812" w14:textId="77777777" w:rsidR="007A39C3" w:rsidRDefault="007A39C3" w:rsidP="002E532B">
      <w:pPr>
        <w:spacing w:after="0" w:line="240" w:lineRule="auto"/>
      </w:pPr>
      <w:r>
        <w:separator/>
      </w:r>
    </w:p>
  </w:endnote>
  <w:endnote w:type="continuationSeparator" w:id="0">
    <w:p w14:paraId="36C03DCE" w14:textId="77777777" w:rsidR="007A39C3" w:rsidRDefault="007A39C3" w:rsidP="002E532B">
      <w:pPr>
        <w:spacing w:after="0" w:line="240" w:lineRule="auto"/>
      </w:pPr>
      <w:r>
        <w:continuationSeparator/>
      </w:r>
    </w:p>
  </w:endnote>
  <w:endnote w:type="continuationNotice" w:id="1">
    <w:p w14:paraId="61605D67" w14:textId="77777777" w:rsidR="007A39C3" w:rsidRDefault="007A39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AF53" w14:textId="69573245" w:rsidR="002E532B" w:rsidRDefault="00E21540">
    <w:pPr>
      <w:pStyle w:val="Stopka"/>
    </w:pPr>
    <w:r>
      <w:rPr>
        <w:noProof/>
      </w:rPr>
      <w:drawing>
        <wp:anchor distT="0" distB="0" distL="114300" distR="114300" simplePos="0" relativeHeight="251663360" behindDoc="0" locked="0" layoutInCell="1" allowOverlap="1" wp14:anchorId="45070F5E" wp14:editId="0DF15900">
          <wp:simplePos x="0" y="0"/>
          <wp:positionH relativeFrom="page">
            <wp:align>right</wp:align>
          </wp:positionH>
          <wp:positionV relativeFrom="paragraph">
            <wp:posOffset>-325755</wp:posOffset>
          </wp:positionV>
          <wp:extent cx="7720965" cy="1057910"/>
          <wp:effectExtent l="0" t="0" r="0" b="8890"/>
          <wp:wrapNone/>
          <wp:docPr id="5533827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0965" cy="10579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44D4">
      <w:rPr>
        <w:noProof/>
      </w:rPr>
      <w:drawing>
        <wp:anchor distT="0" distB="0" distL="114300" distR="114300" simplePos="0" relativeHeight="251662336" behindDoc="0" locked="0" layoutInCell="1" allowOverlap="1" wp14:anchorId="047D0209" wp14:editId="16180B06">
          <wp:simplePos x="0" y="0"/>
          <wp:positionH relativeFrom="column">
            <wp:posOffset>614680</wp:posOffset>
          </wp:positionH>
          <wp:positionV relativeFrom="paragraph">
            <wp:posOffset>9792970</wp:posOffset>
          </wp:positionV>
          <wp:extent cx="5760720" cy="790575"/>
          <wp:effectExtent l="0" t="0" r="0" b="9525"/>
          <wp:wrapNone/>
          <wp:docPr id="186177000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772">
      <w:rPr>
        <w:noProof/>
      </w:rPr>
      <w:drawing>
        <wp:anchor distT="0" distB="0" distL="114300" distR="114300" simplePos="0" relativeHeight="251661312" behindDoc="0" locked="0" layoutInCell="1" allowOverlap="1" wp14:anchorId="047D0209" wp14:editId="158E5B42">
          <wp:simplePos x="0" y="0"/>
          <wp:positionH relativeFrom="column">
            <wp:posOffset>614680</wp:posOffset>
          </wp:positionH>
          <wp:positionV relativeFrom="paragraph">
            <wp:posOffset>9792970</wp:posOffset>
          </wp:positionV>
          <wp:extent cx="5760720" cy="790575"/>
          <wp:effectExtent l="0" t="0" r="0" b="9525"/>
          <wp:wrapNone/>
          <wp:docPr id="155283856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1F44F" w14:textId="77777777" w:rsidR="007A39C3" w:rsidRDefault="007A39C3" w:rsidP="002E532B">
      <w:pPr>
        <w:spacing w:after="0" w:line="240" w:lineRule="auto"/>
      </w:pPr>
      <w:r>
        <w:separator/>
      </w:r>
    </w:p>
  </w:footnote>
  <w:footnote w:type="continuationSeparator" w:id="0">
    <w:p w14:paraId="144DC59E" w14:textId="77777777" w:rsidR="007A39C3" w:rsidRDefault="007A39C3" w:rsidP="002E532B">
      <w:pPr>
        <w:spacing w:after="0" w:line="240" w:lineRule="auto"/>
      </w:pPr>
      <w:r>
        <w:continuationSeparator/>
      </w:r>
    </w:p>
  </w:footnote>
  <w:footnote w:type="continuationNotice" w:id="1">
    <w:p w14:paraId="36FA4F75" w14:textId="77777777" w:rsidR="007A39C3" w:rsidRDefault="007A39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0DBBE" w14:textId="5B547BFB" w:rsidR="000B238B" w:rsidRDefault="00621F3A">
    <w:pPr>
      <w:pStyle w:val="Nagwek"/>
    </w:pPr>
    <w:r>
      <w:rPr>
        <w:noProof/>
      </w:rPr>
      <w:drawing>
        <wp:anchor distT="0" distB="0" distL="114300" distR="114300" simplePos="0" relativeHeight="251660288" behindDoc="0" locked="0" layoutInCell="1" allowOverlap="1" wp14:anchorId="492D3544" wp14:editId="0D539A56">
          <wp:simplePos x="0" y="0"/>
          <wp:positionH relativeFrom="page">
            <wp:posOffset>673735</wp:posOffset>
          </wp:positionH>
          <wp:positionV relativeFrom="page">
            <wp:posOffset>495300</wp:posOffset>
          </wp:positionV>
          <wp:extent cx="1195070" cy="558165"/>
          <wp:effectExtent l="0" t="0" r="5080" b="0"/>
          <wp:wrapSquare wrapText="bothSides"/>
          <wp:docPr id="1583616861" name="Obraz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rawing of a fac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558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238B">
      <w:rPr>
        <w:noProof/>
      </w:rPr>
      <w:softHyphen/>
    </w:r>
    <w:r w:rsidR="000B238B">
      <w:rPr>
        <w:noProof/>
      </w:rPr>
      <w:softHyphen/>
    </w:r>
  </w:p>
  <w:p w14:paraId="792B15B6" w14:textId="77777777" w:rsidR="000B238B" w:rsidRDefault="000B238B">
    <w:pPr>
      <w:pStyle w:val="Nagwek"/>
    </w:pPr>
  </w:p>
  <w:p w14:paraId="4A1A2749" w14:textId="77777777" w:rsidR="002E532B" w:rsidRDefault="002E53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303E0"/>
    <w:multiLevelType w:val="hybridMultilevel"/>
    <w:tmpl w:val="923C6E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824A3C"/>
    <w:multiLevelType w:val="hybridMultilevel"/>
    <w:tmpl w:val="BBC64C12"/>
    <w:lvl w:ilvl="0" w:tplc="FFFFFFFF">
      <w:start w:val="1"/>
      <w:numFmt w:val="upperRoman"/>
      <w:lvlText w:val="%1."/>
      <w:lvlJc w:val="left"/>
      <w:pPr>
        <w:ind w:left="1080" w:hanging="72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193AD5"/>
    <w:multiLevelType w:val="hybridMultilevel"/>
    <w:tmpl w:val="E474EE4C"/>
    <w:lvl w:ilvl="0" w:tplc="FFFFFFFF">
      <w:start w:val="1"/>
      <w:numFmt w:val="upperRoman"/>
      <w:lvlText w:val="%1."/>
      <w:lvlJc w:val="left"/>
      <w:pPr>
        <w:ind w:left="1080" w:hanging="72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5346B"/>
    <w:multiLevelType w:val="hybridMultilevel"/>
    <w:tmpl w:val="E8405C7C"/>
    <w:lvl w:ilvl="0" w:tplc="FFFFFFFF">
      <w:start w:val="1"/>
      <w:numFmt w:val="upperRoman"/>
      <w:lvlText w:val="%1."/>
      <w:lvlJc w:val="left"/>
      <w:pPr>
        <w:ind w:left="1080" w:hanging="72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56732E7"/>
    <w:multiLevelType w:val="hybridMultilevel"/>
    <w:tmpl w:val="16448F8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7596532">
    <w:abstractNumId w:val="2"/>
  </w:num>
  <w:num w:numId="2" w16cid:durableId="1482653105">
    <w:abstractNumId w:val="0"/>
  </w:num>
  <w:num w:numId="3" w16cid:durableId="304705551">
    <w:abstractNumId w:val="4"/>
  </w:num>
  <w:num w:numId="4" w16cid:durableId="861285935">
    <w:abstractNumId w:val="1"/>
  </w:num>
  <w:num w:numId="5" w16cid:durableId="9576802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E8E"/>
    <w:rsid w:val="00007EDB"/>
    <w:rsid w:val="000125DA"/>
    <w:rsid w:val="0003177E"/>
    <w:rsid w:val="00032B67"/>
    <w:rsid w:val="00067E8E"/>
    <w:rsid w:val="00091B92"/>
    <w:rsid w:val="000924B4"/>
    <w:rsid w:val="000B238B"/>
    <w:rsid w:val="000D03BA"/>
    <w:rsid w:val="000F2C7F"/>
    <w:rsid w:val="00107659"/>
    <w:rsid w:val="00110B6F"/>
    <w:rsid w:val="00151AE6"/>
    <w:rsid w:val="0018398B"/>
    <w:rsid w:val="001D6B19"/>
    <w:rsid w:val="001E7570"/>
    <w:rsid w:val="00221CD9"/>
    <w:rsid w:val="00227100"/>
    <w:rsid w:val="002A7DD9"/>
    <w:rsid w:val="002D5915"/>
    <w:rsid w:val="002E532B"/>
    <w:rsid w:val="002F46F5"/>
    <w:rsid w:val="00327D3C"/>
    <w:rsid w:val="00354A9A"/>
    <w:rsid w:val="003A7DAA"/>
    <w:rsid w:val="003B030C"/>
    <w:rsid w:val="003C4F4F"/>
    <w:rsid w:val="003D07BA"/>
    <w:rsid w:val="00436DFC"/>
    <w:rsid w:val="00487886"/>
    <w:rsid w:val="004A27E9"/>
    <w:rsid w:val="004F3913"/>
    <w:rsid w:val="00510772"/>
    <w:rsid w:val="00555919"/>
    <w:rsid w:val="00581F82"/>
    <w:rsid w:val="005E0DDE"/>
    <w:rsid w:val="005E6B21"/>
    <w:rsid w:val="005F01AE"/>
    <w:rsid w:val="006158F7"/>
    <w:rsid w:val="00621F3A"/>
    <w:rsid w:val="00680B03"/>
    <w:rsid w:val="006853DF"/>
    <w:rsid w:val="006A766E"/>
    <w:rsid w:val="006E132F"/>
    <w:rsid w:val="00744A5F"/>
    <w:rsid w:val="00750CB4"/>
    <w:rsid w:val="00752F95"/>
    <w:rsid w:val="007668CC"/>
    <w:rsid w:val="007A39C3"/>
    <w:rsid w:val="007B3198"/>
    <w:rsid w:val="007B3801"/>
    <w:rsid w:val="007B619F"/>
    <w:rsid w:val="0081501A"/>
    <w:rsid w:val="008375EA"/>
    <w:rsid w:val="0090132B"/>
    <w:rsid w:val="00913402"/>
    <w:rsid w:val="009B5370"/>
    <w:rsid w:val="009C4705"/>
    <w:rsid w:val="00A267FD"/>
    <w:rsid w:val="00AA387C"/>
    <w:rsid w:val="00AC1FAF"/>
    <w:rsid w:val="00AD1608"/>
    <w:rsid w:val="00B136D4"/>
    <w:rsid w:val="00C13D0B"/>
    <w:rsid w:val="00C33FF8"/>
    <w:rsid w:val="00C52256"/>
    <w:rsid w:val="00C766FC"/>
    <w:rsid w:val="00CE15F0"/>
    <w:rsid w:val="00D01C4B"/>
    <w:rsid w:val="00D734CB"/>
    <w:rsid w:val="00DA4EF4"/>
    <w:rsid w:val="00DC6D90"/>
    <w:rsid w:val="00DD0F25"/>
    <w:rsid w:val="00DE4BEC"/>
    <w:rsid w:val="00DF1A8A"/>
    <w:rsid w:val="00DF562E"/>
    <w:rsid w:val="00E21540"/>
    <w:rsid w:val="00E245D6"/>
    <w:rsid w:val="00E63185"/>
    <w:rsid w:val="00E76E1F"/>
    <w:rsid w:val="00EA6B48"/>
    <w:rsid w:val="00EB3AB4"/>
    <w:rsid w:val="00EE11C3"/>
    <w:rsid w:val="00EE2023"/>
    <w:rsid w:val="00EE5B52"/>
    <w:rsid w:val="00F17D12"/>
    <w:rsid w:val="00F444D4"/>
    <w:rsid w:val="00F57CA4"/>
    <w:rsid w:val="00F95C52"/>
    <w:rsid w:val="00FF6F75"/>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38146"/>
  <w15:chartTrackingRefBased/>
  <w15:docId w15:val="{45B3DC09-88CC-4048-8DF2-F117F790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4F4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67E8E"/>
    <w:rPr>
      <w:color w:val="0563C1" w:themeColor="hyperlink"/>
      <w:u w:val="single"/>
    </w:rPr>
  </w:style>
  <w:style w:type="character" w:styleId="Uwydatnienie">
    <w:name w:val="Emphasis"/>
    <w:basedOn w:val="Domylnaczcionkaakapitu"/>
    <w:uiPriority w:val="20"/>
    <w:qFormat/>
    <w:rsid w:val="00F95C52"/>
    <w:rPr>
      <w:i/>
      <w:iCs/>
    </w:rPr>
  </w:style>
  <w:style w:type="character" w:styleId="Nierozpoznanawzmianka">
    <w:name w:val="Unresolved Mention"/>
    <w:basedOn w:val="Domylnaczcionkaakapitu"/>
    <w:uiPriority w:val="99"/>
    <w:semiHidden/>
    <w:unhideWhenUsed/>
    <w:rsid w:val="00EE11C3"/>
    <w:rPr>
      <w:color w:val="605E5C"/>
      <w:shd w:val="clear" w:color="auto" w:fill="E1DFDD"/>
    </w:rPr>
  </w:style>
  <w:style w:type="paragraph" w:styleId="Nagwek">
    <w:name w:val="header"/>
    <w:basedOn w:val="Normalny"/>
    <w:link w:val="NagwekZnak"/>
    <w:uiPriority w:val="99"/>
    <w:unhideWhenUsed/>
    <w:rsid w:val="002E532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532B"/>
  </w:style>
  <w:style w:type="paragraph" w:styleId="Stopka">
    <w:name w:val="footer"/>
    <w:basedOn w:val="Normalny"/>
    <w:link w:val="StopkaZnak"/>
    <w:uiPriority w:val="99"/>
    <w:unhideWhenUsed/>
    <w:rsid w:val="002E532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532B"/>
  </w:style>
  <w:style w:type="paragraph" w:styleId="Akapitzlist">
    <w:name w:val="List Paragraph"/>
    <w:basedOn w:val="Normalny"/>
    <w:uiPriority w:val="34"/>
    <w:qFormat/>
    <w:rsid w:val="005E6B21"/>
    <w:pPr>
      <w:ind w:left="720"/>
      <w:contextualSpacing/>
    </w:pPr>
    <w:rPr>
      <w:kern w:val="0"/>
      <w14:ligatures w14:val="none"/>
    </w:rPr>
  </w:style>
  <w:style w:type="character" w:styleId="UyteHipercze">
    <w:name w:val="FollowedHyperlink"/>
    <w:basedOn w:val="Domylnaczcionkaakapitu"/>
    <w:uiPriority w:val="99"/>
    <w:semiHidden/>
    <w:unhideWhenUsed/>
    <w:rsid w:val="00752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minika.wrzesinska@sinfoniavarsovia.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drianna.michalska@sinfoniavarsovia.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infoniavarsovia.org/en/events/closing-concert-2/"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sinfoniavarsovia.org/en/events/inaugural-concert/" TargetMode="External"/><Relationship Id="rId4" Type="http://schemas.openxmlformats.org/officeDocument/2006/relationships/styles" Target="styles.xml"/><Relationship Id="rId9" Type="http://schemas.openxmlformats.org/officeDocument/2006/relationships/hyperlink" Target="https://www.sinfoniavarsovia.org/en/sinfonia-varsovia/people-affiliated-with-the-orchestra/franciszek-wybranczyk/"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85B644C45601E4CA9155761554DD35B" ma:contentTypeVersion="19" ma:contentTypeDescription="Utwórz nowy dokument." ma:contentTypeScope="" ma:versionID="90c32a212101933aa1b9af4097246bde">
  <xsd:schema xmlns:xsd="http://www.w3.org/2001/XMLSchema" xmlns:xs="http://www.w3.org/2001/XMLSchema" xmlns:p="http://schemas.microsoft.com/office/2006/metadata/properties" xmlns:ns2="b9d4e585-389d-4ec0-ab4b-b20525b1f568" xmlns:ns3="5d94103c-065e-46e7-a9aa-feebafd11bf9" targetNamespace="http://schemas.microsoft.com/office/2006/metadata/properties" ma:root="true" ma:fieldsID="1daa6dad005a08da98d4ced02cce1457" ns2:_="" ns3:_="">
    <xsd:import namespace="b9d4e585-389d-4ec0-ab4b-b20525b1f568"/>
    <xsd:import namespace="5d94103c-065e-46e7-a9aa-feebafd11b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4e585-389d-4ec0-ab4b-b20525b1f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a7a8239-2d37-4582-b6b4-03084736b8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103c-065e-46e7-a9aa-feebafd11bf9"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36ef400b-b7f0-4723-a47e-39b0b1c02f77}" ma:internalName="TaxCatchAll" ma:showField="CatchAllData" ma:web="5d94103c-065e-46e7-a9aa-feebafd11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FDD13-97D2-46CB-B5B8-11BC1DE69891}">
  <ds:schemaRefs>
    <ds:schemaRef ds:uri="http://schemas.microsoft.com/sharepoint/v3/contenttype/forms"/>
  </ds:schemaRefs>
</ds:datastoreItem>
</file>

<file path=customXml/itemProps2.xml><?xml version="1.0" encoding="utf-8"?>
<ds:datastoreItem xmlns:ds="http://schemas.openxmlformats.org/officeDocument/2006/customXml" ds:itemID="{3E7909FD-80AA-4779-8FF6-F7183925D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4e585-389d-4ec0-ab4b-b20525b1f568"/>
    <ds:schemaRef ds:uri="5d94103c-065e-46e7-a9aa-feebafd11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1332</Words>
  <Characters>7998</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Strużyński</dc:creator>
  <cp:keywords/>
  <dc:description/>
  <cp:lastModifiedBy>Adrianna Michalska</cp:lastModifiedBy>
  <cp:revision>30</cp:revision>
  <dcterms:created xsi:type="dcterms:W3CDTF">2023-12-12T08:52:00Z</dcterms:created>
  <dcterms:modified xsi:type="dcterms:W3CDTF">2026-06-08T08:02:00Z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0x010100A85B644C45601E4CA9155761554DD35B</vt:lpwstr>
  </property>
  <property fmtid="{D5CDD505-2E9C-101B-9397-08002B2CF9AE}" pid="3" name="MediaServiceImageTags">
    <vt:lpwstr/>
  </property>
</Properties>
</file>